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8C1" w:rsidRDefault="008838C1" w:rsidP="008838C1">
      <w:pPr>
        <w:spacing w:line="360" w:lineRule="auto"/>
        <w:jc w:val="center"/>
        <w:rPr>
          <w:rFonts w:cs="David" w:hint="cs"/>
          <w:b/>
          <w:bCs/>
          <w:sz w:val="28"/>
          <w:szCs w:val="28"/>
          <w:u w:val="single"/>
          <w:rtl/>
        </w:rPr>
      </w:pPr>
      <w:bookmarkStart w:id="0" w:name="_GoBack"/>
      <w:bookmarkEnd w:id="0"/>
    </w:p>
    <w:p w:rsidR="008838C1" w:rsidRPr="00636666" w:rsidRDefault="008838C1" w:rsidP="00B3564D">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במיזם משותף</w:t>
      </w:r>
    </w:p>
    <w:p w:rsidR="008838C1" w:rsidRPr="00636666" w:rsidRDefault="008838C1" w:rsidP="008838C1">
      <w:pPr>
        <w:spacing w:line="360" w:lineRule="auto"/>
        <w:jc w:val="center"/>
        <w:rPr>
          <w:rFonts w:cs="David"/>
          <w:sz w:val="4"/>
          <w:szCs w:val="4"/>
          <w:u w:val="single"/>
          <w:rtl/>
        </w:rPr>
      </w:pPr>
    </w:p>
    <w:p w:rsidR="008838C1" w:rsidRPr="00736A17" w:rsidRDefault="008838C1" w:rsidP="008838C1">
      <w:pPr>
        <w:spacing w:line="360" w:lineRule="auto"/>
        <w:rPr>
          <w:rFonts w:cs="David"/>
          <w:u w:val="single"/>
          <w:rtl/>
        </w:rPr>
      </w:pPr>
    </w:p>
    <w:p w:rsidR="008838C1" w:rsidRDefault="008838C1" w:rsidP="008838C1">
      <w:pPr>
        <w:spacing w:line="360" w:lineRule="auto"/>
        <w:rPr>
          <w:rFonts w:cs="David"/>
          <w:rtl/>
        </w:rPr>
      </w:pPr>
      <w:r w:rsidRPr="00736A17">
        <w:rPr>
          <w:rFonts w:cs="David" w:hint="cs"/>
          <w:rtl/>
        </w:rPr>
        <w:t xml:space="preserve">משרד החינוך מעוניין להתקשר עם </w:t>
      </w:r>
      <w:r>
        <w:rPr>
          <w:rFonts w:cs="David" w:hint="cs"/>
          <w:rtl/>
        </w:rPr>
        <w:t xml:space="preserve">: </w:t>
      </w:r>
      <w:r w:rsidRPr="003773CF">
        <w:rPr>
          <w:rFonts w:cs="David" w:hint="cs"/>
          <w:b/>
          <w:bCs/>
          <w:rtl/>
        </w:rPr>
        <w:t>אורות ערכים תורה ומסורת (ע"ר)</w:t>
      </w:r>
      <w:r>
        <w:rPr>
          <w:rFonts w:cs="David" w:hint="cs"/>
          <w:rtl/>
        </w:rPr>
        <w:t xml:space="preserve"> 40343010</w:t>
      </w:r>
    </w:p>
    <w:p w:rsidR="008838C1" w:rsidRDefault="008838C1" w:rsidP="008838C1">
      <w:pPr>
        <w:spacing w:line="360" w:lineRule="auto"/>
        <w:rPr>
          <w:rFonts w:cs="David"/>
          <w:rtl/>
        </w:rPr>
      </w:pPr>
      <w:r w:rsidRPr="00736A17">
        <w:rPr>
          <w:rFonts w:cs="David" w:hint="cs"/>
          <w:rtl/>
        </w:rPr>
        <w:t xml:space="preserve">לצורך ביצוע תוכנית   </w:t>
      </w:r>
      <w:r>
        <w:rPr>
          <w:rFonts w:cs="David" w:hint="cs"/>
          <w:b/>
          <w:bCs/>
          <w:rtl/>
        </w:rPr>
        <w:t>רוח יהודית -</w:t>
      </w:r>
      <w:r w:rsidRPr="00736A17">
        <w:rPr>
          <w:rFonts w:cs="David" w:hint="cs"/>
          <w:rtl/>
        </w:rPr>
        <w:t xml:space="preserve"> </w:t>
      </w:r>
      <w:r w:rsidRPr="00630FC5">
        <w:rPr>
          <w:rFonts w:cs="David" w:hint="cs"/>
          <w:b/>
          <w:bCs/>
          <w:rtl/>
        </w:rPr>
        <w:t>כחול ולבן</w:t>
      </w:r>
      <w:r w:rsidRPr="00D9598F">
        <w:rPr>
          <w:rFonts w:cs="David" w:hint="cs"/>
          <w:b/>
          <w:bCs/>
          <w:rtl/>
        </w:rPr>
        <w:t xml:space="preserve"> </w:t>
      </w:r>
    </w:p>
    <w:p w:rsidR="008838C1" w:rsidRPr="00D77F2C" w:rsidRDefault="008838C1" w:rsidP="008838C1">
      <w:pPr>
        <w:spacing w:line="360" w:lineRule="auto"/>
        <w:rPr>
          <w:rFonts w:cs="David"/>
          <w:b/>
          <w:bCs/>
          <w:rtl/>
        </w:rPr>
      </w:pPr>
      <w:r w:rsidRPr="00E77090">
        <w:rPr>
          <w:rFonts w:cs="David" w:hint="cs"/>
          <w:b/>
          <w:bCs/>
          <w:rtl/>
        </w:rPr>
        <w:t>פעילות העשרה בתחום תרבות ישראל במסג</w:t>
      </w:r>
      <w:r>
        <w:rPr>
          <w:rFonts w:cs="David" w:hint="cs"/>
          <w:b/>
          <w:bCs/>
          <w:rtl/>
        </w:rPr>
        <w:t xml:space="preserve">רת החינוך הממלכתי הבלתי פורמאלי, </w:t>
      </w:r>
      <w:r w:rsidRPr="00E77090">
        <w:rPr>
          <w:rFonts w:cs="David" w:hint="cs"/>
          <w:b/>
          <w:bCs/>
          <w:rtl/>
        </w:rPr>
        <w:t>באזורים פריפריאליי</w:t>
      </w:r>
      <w:r w:rsidRPr="00E77090">
        <w:rPr>
          <w:rFonts w:cs="David" w:hint="eastAsia"/>
          <w:b/>
          <w:bCs/>
          <w:rtl/>
        </w:rPr>
        <w:t>ם</w:t>
      </w:r>
      <w:r w:rsidRPr="00E77090">
        <w:rPr>
          <w:rFonts w:cs="David" w:hint="cs"/>
          <w:b/>
          <w:bCs/>
          <w:rtl/>
        </w:rPr>
        <w:t xml:space="preserve"> מועדפים ובקבוצות קטנות.</w:t>
      </w:r>
    </w:p>
    <w:p w:rsidR="008838C1" w:rsidRPr="00736A17" w:rsidRDefault="008838C1" w:rsidP="008838C1">
      <w:pPr>
        <w:spacing w:line="360" w:lineRule="auto"/>
        <w:rPr>
          <w:rFonts w:cs="David"/>
          <w:rtl/>
        </w:rPr>
      </w:pPr>
    </w:p>
    <w:p w:rsidR="008838C1" w:rsidRDefault="008838C1" w:rsidP="008838C1">
      <w:pPr>
        <w:spacing w:line="360" w:lineRule="auto"/>
        <w:rPr>
          <w:rFonts w:cs="David"/>
          <w:b/>
          <w:bCs/>
          <w:u w:val="single"/>
          <w:rtl/>
        </w:rPr>
      </w:pPr>
      <w:r w:rsidRPr="00736A17">
        <w:rPr>
          <w:rFonts w:cs="David" w:hint="cs"/>
          <w:b/>
          <w:bCs/>
          <w:u w:val="single"/>
          <w:rtl/>
        </w:rPr>
        <w:t>מטר</w:t>
      </w:r>
      <w:r>
        <w:rPr>
          <w:rFonts w:cs="David" w:hint="cs"/>
          <w:b/>
          <w:bCs/>
          <w:u w:val="single"/>
          <w:rtl/>
        </w:rPr>
        <w:t>ו</w:t>
      </w:r>
      <w:r w:rsidRPr="00736A17">
        <w:rPr>
          <w:rFonts w:cs="David" w:hint="cs"/>
          <w:b/>
          <w:bCs/>
          <w:u w:val="single"/>
          <w:rtl/>
        </w:rPr>
        <w:t>ת</w:t>
      </w:r>
      <w:r>
        <w:rPr>
          <w:rFonts w:cs="David" w:hint="cs"/>
          <w:b/>
          <w:bCs/>
          <w:u w:val="single"/>
          <w:rtl/>
        </w:rPr>
        <w:t xml:space="preserve"> </w:t>
      </w:r>
      <w:r w:rsidRPr="00736A17">
        <w:rPr>
          <w:rFonts w:cs="David" w:hint="cs"/>
          <w:b/>
          <w:bCs/>
          <w:u w:val="single"/>
          <w:rtl/>
        </w:rPr>
        <w:t xml:space="preserve"> התוכנית</w:t>
      </w:r>
    </w:p>
    <w:p w:rsidR="008838C1" w:rsidRDefault="008838C1" w:rsidP="008838C1">
      <w:pPr>
        <w:pStyle w:val="a7"/>
        <w:numPr>
          <w:ilvl w:val="0"/>
          <w:numId w:val="7"/>
        </w:numPr>
        <w:shd w:val="clear" w:color="auto" w:fill="FFFFFF"/>
        <w:spacing w:after="300" w:line="360" w:lineRule="auto"/>
        <w:textAlignment w:val="baseline"/>
        <w:rPr>
          <w:rFonts w:cs="David"/>
          <w:sz w:val="28"/>
          <w:szCs w:val="24"/>
          <w:rtl/>
        </w:rPr>
      </w:pPr>
      <w:r w:rsidRPr="00B04836">
        <w:rPr>
          <w:rFonts w:cs="David" w:hint="cs"/>
          <w:sz w:val="28"/>
          <w:szCs w:val="24"/>
          <w:rtl/>
        </w:rPr>
        <w:t>חשיפת התלמידים לפסיפס העשיר של תרבות ישראל , והפיכתה לרלו</w:t>
      </w:r>
      <w:r>
        <w:rPr>
          <w:rFonts w:cs="David" w:hint="cs"/>
          <w:sz w:val="28"/>
          <w:szCs w:val="24"/>
          <w:rtl/>
        </w:rPr>
        <w:t>ו</w:t>
      </w:r>
      <w:r w:rsidRPr="00B04836">
        <w:rPr>
          <w:rFonts w:cs="David" w:hint="cs"/>
          <w:sz w:val="28"/>
          <w:szCs w:val="24"/>
          <w:rtl/>
        </w:rPr>
        <w:t>נטית ומשמעותית לעולמם, מתן ביטוי לדילמות, בקורת ולבטים, ע"י שימוש באמצעים מורכבים של אומנות,</w:t>
      </w:r>
      <w:r>
        <w:rPr>
          <w:rFonts w:cs="David" w:hint="cs"/>
          <w:sz w:val="28"/>
          <w:szCs w:val="24"/>
          <w:rtl/>
        </w:rPr>
        <w:t xml:space="preserve"> מוסיקה ויצירה. </w:t>
      </w:r>
    </w:p>
    <w:p w:rsidR="008838C1" w:rsidRDefault="008838C1" w:rsidP="008838C1">
      <w:pPr>
        <w:pStyle w:val="a7"/>
        <w:numPr>
          <w:ilvl w:val="0"/>
          <w:numId w:val="7"/>
        </w:numPr>
        <w:shd w:val="clear" w:color="auto" w:fill="FFFFFF"/>
        <w:spacing w:after="300" w:line="360" w:lineRule="auto"/>
        <w:textAlignment w:val="baseline"/>
        <w:rPr>
          <w:rFonts w:cs="David"/>
          <w:sz w:val="28"/>
          <w:szCs w:val="24"/>
          <w:rtl/>
        </w:rPr>
      </w:pPr>
      <w:r w:rsidRPr="00AA2027">
        <w:rPr>
          <w:rFonts w:ascii="Arial" w:eastAsia="Times New Roman" w:hAnsi="Arial" w:cs="David" w:hint="cs"/>
          <w:sz w:val="24"/>
          <w:szCs w:val="24"/>
          <w:rtl/>
        </w:rPr>
        <w:t>טיפוח מקצוע תרבות ישראל העצמתו הפיכתו לחלק משמעותי מהתרבות הבית ספרית, באמצעות אירועים מיוחדים למורים, הורים ותלמידים סביב מעגל השנה וערכי הזהות היהודית-ציונית.</w:t>
      </w:r>
      <w:r w:rsidRPr="00AA2027">
        <w:rPr>
          <w:rFonts w:cs="David" w:hint="cs"/>
          <w:sz w:val="28"/>
          <w:szCs w:val="24"/>
          <w:rtl/>
        </w:rPr>
        <w:t xml:space="preserve"> </w:t>
      </w:r>
      <w:r>
        <w:rPr>
          <w:rFonts w:cs="David" w:hint="cs"/>
          <w:sz w:val="28"/>
          <w:szCs w:val="24"/>
          <w:rtl/>
        </w:rPr>
        <w:t xml:space="preserve"> </w:t>
      </w:r>
    </w:p>
    <w:p w:rsidR="008838C1" w:rsidRPr="00AA2027" w:rsidRDefault="008838C1" w:rsidP="008838C1">
      <w:pPr>
        <w:pStyle w:val="a7"/>
        <w:numPr>
          <w:ilvl w:val="0"/>
          <w:numId w:val="7"/>
        </w:numPr>
        <w:shd w:val="clear" w:color="auto" w:fill="FFFFFF"/>
        <w:spacing w:after="300" w:line="360" w:lineRule="auto"/>
        <w:textAlignment w:val="baseline"/>
        <w:rPr>
          <w:rFonts w:cs="David"/>
          <w:sz w:val="28"/>
          <w:szCs w:val="24"/>
          <w:rtl/>
        </w:rPr>
      </w:pPr>
      <w:r w:rsidRPr="002B10F5">
        <w:rPr>
          <w:rFonts w:ascii="Arial" w:hAnsi="Arial" w:cs="David"/>
          <w:sz w:val="24"/>
          <w:szCs w:val="24"/>
          <w:rtl/>
        </w:rPr>
        <w:t>יצירת חווית למידה משמעותית של תכנים מתרבות ישראל, תוך עיסוק אישי וחינוכי בסוגיות של זהות יהודית.</w:t>
      </w:r>
    </w:p>
    <w:p w:rsidR="008838C1" w:rsidRPr="002B10F5" w:rsidRDefault="008838C1" w:rsidP="008838C1">
      <w:pPr>
        <w:pStyle w:val="a7"/>
        <w:numPr>
          <w:ilvl w:val="0"/>
          <w:numId w:val="7"/>
        </w:numPr>
        <w:spacing w:line="360" w:lineRule="auto"/>
        <w:rPr>
          <w:rFonts w:ascii="Arial" w:hAnsi="Arial" w:cs="David"/>
          <w:sz w:val="24"/>
          <w:szCs w:val="24"/>
        </w:rPr>
      </w:pPr>
      <w:r w:rsidRPr="002B10F5">
        <w:rPr>
          <w:rFonts w:ascii="Arial" w:hAnsi="Arial" w:cs="David"/>
          <w:sz w:val="24"/>
          <w:szCs w:val="24"/>
          <w:rtl/>
        </w:rPr>
        <w:t>הקניית כלים ומושגים להתמצאות וללמידה של תכנים בתרבות ישראל.</w:t>
      </w:r>
    </w:p>
    <w:p w:rsidR="008838C1" w:rsidRPr="002B10F5" w:rsidRDefault="008838C1" w:rsidP="008838C1">
      <w:pPr>
        <w:pStyle w:val="a7"/>
        <w:numPr>
          <w:ilvl w:val="0"/>
          <w:numId w:val="7"/>
        </w:numPr>
        <w:spacing w:line="360" w:lineRule="auto"/>
        <w:rPr>
          <w:rFonts w:ascii="Arial" w:hAnsi="Arial" w:cs="David"/>
          <w:sz w:val="24"/>
          <w:szCs w:val="24"/>
        </w:rPr>
      </w:pPr>
      <w:r w:rsidRPr="002B10F5">
        <w:rPr>
          <w:rFonts w:ascii="Arial" w:hAnsi="Arial" w:cs="David"/>
          <w:sz w:val="24"/>
          <w:szCs w:val="24"/>
          <w:rtl/>
        </w:rPr>
        <w:t>התנסות והקנייה של מגוון מתודולוגיות למידה של תרבות ישראל.</w:t>
      </w:r>
    </w:p>
    <w:p w:rsidR="008838C1" w:rsidRPr="00AA2027" w:rsidRDefault="008838C1" w:rsidP="008838C1">
      <w:pPr>
        <w:pStyle w:val="a7"/>
        <w:numPr>
          <w:ilvl w:val="0"/>
          <w:numId w:val="7"/>
        </w:numPr>
        <w:shd w:val="clear" w:color="auto" w:fill="FFFFFF"/>
        <w:spacing w:after="300" w:line="360" w:lineRule="auto"/>
        <w:jc w:val="both"/>
        <w:textAlignment w:val="baseline"/>
        <w:rPr>
          <w:rFonts w:ascii="Arial" w:eastAsia="Times New Roman" w:hAnsi="Arial" w:cs="David"/>
          <w:sz w:val="24"/>
          <w:szCs w:val="24"/>
          <w:rtl/>
        </w:rPr>
      </w:pPr>
      <w:r w:rsidRPr="002B10F5">
        <w:rPr>
          <w:rFonts w:ascii="Arial" w:hAnsi="Arial" w:cs="David"/>
          <w:sz w:val="24"/>
          <w:szCs w:val="24"/>
          <w:rtl/>
        </w:rPr>
        <w:t>חשיפת הסטודנטים לשיח רב תרבותי-זהותי בנושא תרבות ישראל.</w:t>
      </w:r>
    </w:p>
    <w:p w:rsidR="008838C1" w:rsidRPr="00D77F2C" w:rsidRDefault="008838C1" w:rsidP="008838C1">
      <w:pPr>
        <w:pStyle w:val="a7"/>
        <w:numPr>
          <w:ilvl w:val="0"/>
          <w:numId w:val="7"/>
        </w:numPr>
        <w:shd w:val="clear" w:color="auto" w:fill="FFFFFF"/>
        <w:spacing w:after="300" w:line="360" w:lineRule="auto"/>
        <w:jc w:val="both"/>
        <w:textAlignment w:val="baseline"/>
        <w:rPr>
          <w:rFonts w:ascii="Arial" w:eastAsia="Times New Roman" w:hAnsi="Arial" w:cs="David"/>
          <w:sz w:val="24"/>
          <w:szCs w:val="24"/>
          <w:rtl/>
        </w:rPr>
      </w:pPr>
      <w:r w:rsidRPr="00AA2027">
        <w:rPr>
          <w:rFonts w:ascii="Arial" w:eastAsia="Times New Roman" w:hAnsi="Arial" w:cs="David" w:hint="cs"/>
          <w:sz w:val="24"/>
          <w:szCs w:val="24"/>
          <w:rtl/>
        </w:rPr>
        <w:t>חיזוק הזיקה והשייכות של תלמידים בבתי ספר עתירי עולים לזהותם היהודית-ציונית באמצעות פעילות העשרה</w:t>
      </w:r>
      <w:r>
        <w:rPr>
          <w:rFonts w:ascii="Arial" w:eastAsia="Times New Roman" w:hAnsi="Arial" w:cs="David" w:hint="cs"/>
          <w:sz w:val="24"/>
          <w:szCs w:val="24"/>
          <w:rtl/>
        </w:rPr>
        <w:t xml:space="preserve"> בתרבות ישראל.</w:t>
      </w:r>
    </w:p>
    <w:p w:rsidR="008838C1" w:rsidRPr="007A11DF" w:rsidRDefault="008838C1" w:rsidP="008838C1">
      <w:pPr>
        <w:spacing w:line="360" w:lineRule="auto"/>
        <w:ind w:left="720"/>
        <w:rPr>
          <w:rFonts w:cs="David"/>
          <w:b/>
          <w:bCs/>
          <w:sz w:val="32"/>
          <w:szCs w:val="28"/>
        </w:rPr>
      </w:pPr>
      <w:r w:rsidRPr="007A11DF">
        <w:rPr>
          <w:rFonts w:cs="David" w:hint="cs"/>
          <w:b/>
          <w:bCs/>
          <w:sz w:val="28"/>
          <w:szCs w:val="24"/>
          <w:u w:val="single"/>
          <w:rtl/>
        </w:rPr>
        <w:t>פירוט התוכנית:</w:t>
      </w:r>
    </w:p>
    <w:p w:rsidR="008838C1" w:rsidRDefault="008838C1" w:rsidP="008838C1">
      <w:pPr>
        <w:pStyle w:val="a7"/>
        <w:numPr>
          <w:ilvl w:val="0"/>
          <w:numId w:val="6"/>
        </w:numPr>
        <w:shd w:val="clear" w:color="auto" w:fill="FFFFFF"/>
        <w:spacing w:after="300" w:line="360" w:lineRule="auto"/>
        <w:textAlignment w:val="baseline"/>
        <w:rPr>
          <w:rFonts w:ascii="Arial" w:eastAsia="Times New Roman" w:hAnsi="Arial" w:cs="David"/>
          <w:sz w:val="24"/>
          <w:szCs w:val="24"/>
        </w:rPr>
      </w:pPr>
      <w:r w:rsidRPr="002E7E85">
        <w:rPr>
          <w:rFonts w:ascii="Arial" w:eastAsia="Times New Roman" w:hAnsi="Arial" w:cs="David" w:hint="cs"/>
          <w:b/>
          <w:bCs/>
          <w:sz w:val="24"/>
          <w:szCs w:val="24"/>
          <w:rtl/>
        </w:rPr>
        <w:t>אירועים -</w:t>
      </w:r>
      <w:r>
        <w:rPr>
          <w:rFonts w:ascii="Arial" w:eastAsia="Times New Roman" w:hAnsi="Arial" w:cs="David" w:hint="cs"/>
          <w:sz w:val="24"/>
          <w:szCs w:val="24"/>
          <w:rtl/>
        </w:rPr>
        <w:t xml:space="preserve"> </w:t>
      </w:r>
      <w:r w:rsidRPr="002E7E85">
        <w:rPr>
          <w:rFonts w:ascii="Arial" w:eastAsia="Times New Roman" w:hAnsi="Arial" w:cs="David" w:hint="cs"/>
          <w:sz w:val="24"/>
          <w:szCs w:val="24"/>
          <w:rtl/>
        </w:rPr>
        <w:t>טיפוח מקצוע</w:t>
      </w:r>
      <w:r>
        <w:rPr>
          <w:rFonts w:ascii="Arial" w:eastAsia="Times New Roman" w:hAnsi="Arial" w:cs="David" w:hint="cs"/>
          <w:sz w:val="24"/>
          <w:szCs w:val="24"/>
          <w:rtl/>
        </w:rPr>
        <w:t xml:space="preserve"> מורשת</w:t>
      </w:r>
      <w:r w:rsidRPr="002E7E85">
        <w:rPr>
          <w:rFonts w:ascii="Arial" w:eastAsia="Times New Roman" w:hAnsi="Arial" w:cs="David" w:hint="cs"/>
          <w:sz w:val="24"/>
          <w:szCs w:val="24"/>
          <w:rtl/>
        </w:rPr>
        <w:t xml:space="preserve"> </w:t>
      </w:r>
      <w:r>
        <w:rPr>
          <w:rFonts w:ascii="Arial" w:eastAsia="Times New Roman" w:hAnsi="Arial" w:cs="David" w:hint="cs"/>
          <w:sz w:val="24"/>
          <w:szCs w:val="24"/>
          <w:rtl/>
        </w:rPr>
        <w:t>ו</w:t>
      </w:r>
      <w:r w:rsidRPr="002E7E85">
        <w:rPr>
          <w:rFonts w:ascii="Arial" w:eastAsia="Times New Roman" w:hAnsi="Arial" w:cs="David" w:hint="cs"/>
          <w:sz w:val="24"/>
          <w:szCs w:val="24"/>
          <w:rtl/>
        </w:rPr>
        <w:t>תרבות ישראל</w:t>
      </w:r>
      <w:r>
        <w:rPr>
          <w:rFonts w:ascii="Arial" w:eastAsia="Times New Roman" w:hAnsi="Arial" w:cs="David" w:hint="cs"/>
          <w:sz w:val="24"/>
          <w:szCs w:val="24"/>
          <w:rtl/>
        </w:rPr>
        <w:t>,</w:t>
      </w:r>
      <w:r w:rsidRPr="002E7E85">
        <w:rPr>
          <w:rFonts w:ascii="Arial" w:eastAsia="Times New Roman" w:hAnsi="Arial" w:cs="David" w:hint="cs"/>
          <w:sz w:val="24"/>
          <w:szCs w:val="24"/>
          <w:rtl/>
        </w:rPr>
        <w:t xml:space="preserve"> העצמתו הפיכתו לחלק משמעותי מהתרבות הבית ספרית, באמצעות אירועים מיוחדים למורים, הורים ותלמידים סביב מעגל השנה וערכי הזהות היהודית-ציונית. היכולת להתמודד עם נושאים ערכיים בתרבות ישראל מחייבת רמת חשיבה גבוהה , וסינתזה בין תחומי דעת שונים, לפיכך אנו מעשירים את מקצוע תרבות ישראל באירועי שיא שמטרתם לטפח דרכי למידה המותאמות לאינטליגנציו</w:t>
      </w:r>
      <w:r w:rsidRPr="002E7E85">
        <w:rPr>
          <w:rFonts w:ascii="Arial" w:eastAsia="Times New Roman" w:hAnsi="Arial" w:cs="David" w:hint="eastAsia"/>
          <w:sz w:val="24"/>
          <w:szCs w:val="24"/>
          <w:rtl/>
        </w:rPr>
        <w:t>ת</w:t>
      </w:r>
      <w:r w:rsidRPr="002E7E85">
        <w:rPr>
          <w:rFonts w:ascii="Arial" w:eastAsia="Times New Roman" w:hAnsi="Arial" w:cs="David" w:hint="cs"/>
          <w:sz w:val="24"/>
          <w:szCs w:val="24"/>
          <w:rtl/>
        </w:rPr>
        <w:t xml:space="preserve"> שונות, ולהעצים את השיח הכלל בית ספרי בנושאי תרבות ישראל. </w:t>
      </w:r>
    </w:p>
    <w:p w:rsidR="008838C1" w:rsidRPr="00162837" w:rsidRDefault="008838C1" w:rsidP="008838C1">
      <w:pPr>
        <w:pStyle w:val="a7"/>
        <w:numPr>
          <w:ilvl w:val="0"/>
          <w:numId w:val="6"/>
        </w:numPr>
        <w:shd w:val="clear" w:color="auto" w:fill="FFFFFF"/>
        <w:spacing w:after="300" w:line="360" w:lineRule="auto"/>
        <w:jc w:val="both"/>
        <w:textAlignment w:val="baseline"/>
        <w:rPr>
          <w:rFonts w:ascii="Arial" w:eastAsia="Times New Roman" w:hAnsi="Arial" w:cs="David"/>
          <w:sz w:val="24"/>
          <w:szCs w:val="24"/>
          <w:rtl/>
        </w:rPr>
      </w:pPr>
      <w:r w:rsidRPr="002E7E85">
        <w:rPr>
          <w:rFonts w:ascii="Arial" w:eastAsia="Times New Roman" w:hAnsi="Arial" w:cs="David" w:hint="cs"/>
          <w:b/>
          <w:bCs/>
          <w:sz w:val="24"/>
          <w:szCs w:val="24"/>
          <w:rtl/>
        </w:rPr>
        <w:t>העשרה בבתי ספר -</w:t>
      </w:r>
      <w:r w:rsidRPr="002E7E85">
        <w:rPr>
          <w:rFonts w:ascii="Arial" w:eastAsia="Times New Roman" w:hAnsi="Arial" w:cs="David" w:hint="cs"/>
          <w:sz w:val="24"/>
          <w:szCs w:val="24"/>
          <w:rtl/>
        </w:rPr>
        <w:t xml:space="preserve"> </w:t>
      </w:r>
      <w:r w:rsidRPr="00162837">
        <w:rPr>
          <w:rFonts w:ascii="Arial" w:eastAsia="Times New Roman" w:hAnsi="Arial" w:cs="David"/>
          <w:sz w:val="24"/>
          <w:szCs w:val="24"/>
          <w:rtl/>
        </w:rPr>
        <w:t xml:space="preserve">פעילויות חווייתיות ויצירתיות </w:t>
      </w:r>
      <w:r w:rsidRPr="00162837">
        <w:rPr>
          <w:rFonts w:ascii="Arial" w:eastAsia="Times New Roman" w:hAnsi="Arial" w:cs="David" w:hint="cs"/>
          <w:sz w:val="24"/>
          <w:szCs w:val="24"/>
          <w:rtl/>
        </w:rPr>
        <w:t xml:space="preserve"> בקבוצות קטנות הנותנות </w:t>
      </w:r>
      <w:r w:rsidRPr="00162837">
        <w:rPr>
          <w:rFonts w:ascii="Arial" w:eastAsia="Times New Roman" w:hAnsi="Arial" w:cs="David"/>
          <w:sz w:val="24"/>
          <w:szCs w:val="24"/>
          <w:rtl/>
        </w:rPr>
        <w:t xml:space="preserve">ביטוי לדעותיו של כל תלמיד. התכנית חושפת את התלמידים לתרבות היהודית, ומאפשרת להם לפגוש אותה לא כנושא לעיון אינטלקטואלי או ריטואלי בלבד, אלא כתרבות חיה ורלוונטית. </w:t>
      </w:r>
    </w:p>
    <w:p w:rsidR="008838C1" w:rsidRDefault="008838C1" w:rsidP="008838C1">
      <w:pPr>
        <w:pStyle w:val="a7"/>
        <w:numPr>
          <w:ilvl w:val="0"/>
          <w:numId w:val="6"/>
        </w:numPr>
        <w:shd w:val="clear" w:color="auto" w:fill="FFFFFF"/>
        <w:spacing w:after="300" w:line="360" w:lineRule="auto"/>
        <w:textAlignment w:val="baseline"/>
        <w:rPr>
          <w:rFonts w:ascii="Arial" w:eastAsia="Times New Roman" w:hAnsi="Arial" w:cs="David"/>
          <w:sz w:val="24"/>
          <w:szCs w:val="24"/>
        </w:rPr>
      </w:pPr>
      <w:r w:rsidRPr="00165E6F">
        <w:rPr>
          <w:rFonts w:ascii="Arial" w:eastAsia="Times New Roman" w:hAnsi="Arial" w:cs="David" w:hint="cs"/>
          <w:b/>
          <w:bCs/>
          <w:sz w:val="24"/>
          <w:szCs w:val="24"/>
          <w:rtl/>
        </w:rPr>
        <w:t>כחול ולבן -</w:t>
      </w:r>
      <w:r>
        <w:rPr>
          <w:rFonts w:ascii="Arial" w:eastAsia="Times New Roman" w:hAnsi="Arial" w:cs="David" w:hint="cs"/>
          <w:sz w:val="24"/>
          <w:szCs w:val="24"/>
          <w:rtl/>
        </w:rPr>
        <w:t xml:space="preserve"> </w:t>
      </w:r>
      <w:r w:rsidRPr="002E7E85">
        <w:rPr>
          <w:rFonts w:ascii="Arial" w:eastAsia="Times New Roman" w:hAnsi="Arial" w:cs="David" w:hint="cs"/>
          <w:sz w:val="24"/>
          <w:szCs w:val="24"/>
          <w:rtl/>
        </w:rPr>
        <w:t>חיזוק הזיקה והשייכות של תלמידים בבתי ספר עתירי עולים לזהותם היהודית-ציונית באמצעות פעילות העשרה בתרבות ישראל</w:t>
      </w:r>
      <w:r>
        <w:rPr>
          <w:rFonts w:ascii="Arial" w:eastAsia="Times New Roman" w:hAnsi="Arial" w:cs="David" w:hint="cs"/>
          <w:sz w:val="24"/>
          <w:szCs w:val="24"/>
          <w:rtl/>
        </w:rPr>
        <w:t xml:space="preserve"> </w:t>
      </w:r>
      <w:r w:rsidRPr="002E7E85">
        <w:rPr>
          <w:rFonts w:ascii="Arial" w:eastAsia="Times New Roman" w:hAnsi="Arial" w:cs="David" w:hint="cs"/>
          <w:sz w:val="24"/>
          <w:szCs w:val="24"/>
          <w:rtl/>
        </w:rPr>
        <w:t xml:space="preserve">ולחזק בכך את מרכיבי זהותם היהודית. </w:t>
      </w:r>
    </w:p>
    <w:p w:rsidR="008838C1" w:rsidRPr="00D77F2C" w:rsidRDefault="008838C1" w:rsidP="008838C1">
      <w:pPr>
        <w:pStyle w:val="a7"/>
        <w:numPr>
          <w:ilvl w:val="0"/>
          <w:numId w:val="6"/>
        </w:numPr>
        <w:shd w:val="clear" w:color="auto" w:fill="FFFFFF"/>
        <w:spacing w:after="300" w:line="360" w:lineRule="auto"/>
        <w:textAlignment w:val="baseline"/>
        <w:rPr>
          <w:rFonts w:ascii="Arial" w:eastAsia="Times New Roman" w:hAnsi="Arial" w:cs="David"/>
          <w:sz w:val="24"/>
          <w:szCs w:val="24"/>
        </w:rPr>
      </w:pPr>
      <w:r w:rsidRPr="00D77F2C">
        <w:rPr>
          <w:rFonts w:ascii="Arial" w:hAnsi="Arial" w:cs="David" w:hint="cs"/>
          <w:b/>
          <w:bCs/>
          <w:szCs w:val="24"/>
          <w:rtl/>
        </w:rPr>
        <w:t>אירועים -</w:t>
      </w:r>
      <w:r w:rsidRPr="00D77F2C">
        <w:rPr>
          <w:rFonts w:cs="David" w:hint="cs"/>
          <w:sz w:val="28"/>
          <w:szCs w:val="24"/>
          <w:rtl/>
        </w:rPr>
        <w:t xml:space="preserve"> התוכנית תפעל בכ-60 בבתי ספר ממלכתיים  בפריסה ארצית.  </w:t>
      </w:r>
    </w:p>
    <w:p w:rsidR="008838C1" w:rsidRDefault="008838C1" w:rsidP="008838C1">
      <w:pPr>
        <w:numPr>
          <w:ilvl w:val="0"/>
          <w:numId w:val="6"/>
        </w:numPr>
        <w:spacing w:line="360" w:lineRule="auto"/>
        <w:rPr>
          <w:rFonts w:cs="David"/>
          <w:sz w:val="28"/>
          <w:szCs w:val="24"/>
        </w:rPr>
      </w:pPr>
      <w:r w:rsidRPr="00054A08">
        <w:rPr>
          <w:rFonts w:ascii="Arial" w:hAnsi="Arial" w:cs="David" w:hint="cs"/>
          <w:b/>
          <w:bCs/>
          <w:szCs w:val="24"/>
          <w:rtl/>
        </w:rPr>
        <w:t>העשרה בבתי ספר -</w:t>
      </w:r>
      <w:r w:rsidRPr="00054A08">
        <w:rPr>
          <w:rFonts w:ascii="Arial" w:hAnsi="Arial" w:cs="David" w:hint="cs"/>
          <w:szCs w:val="24"/>
          <w:rtl/>
        </w:rPr>
        <w:t xml:space="preserve"> תוכנית ההעשרה תפעל ב-35 בתי ספר</w:t>
      </w:r>
      <w:r>
        <w:rPr>
          <w:rFonts w:ascii="Arial" w:hAnsi="Arial" w:cs="David" w:hint="cs"/>
          <w:szCs w:val="24"/>
          <w:rtl/>
        </w:rPr>
        <w:t>,</w:t>
      </w:r>
      <w:r w:rsidRPr="00054A08">
        <w:rPr>
          <w:rFonts w:ascii="Arial" w:hAnsi="Arial" w:cs="David" w:hint="cs"/>
          <w:szCs w:val="24"/>
          <w:rtl/>
        </w:rPr>
        <w:t xml:space="preserve"> כ-2</w:t>
      </w:r>
      <w:r>
        <w:rPr>
          <w:rFonts w:ascii="Arial" w:hAnsi="Arial" w:cs="David" w:hint="cs"/>
          <w:szCs w:val="24"/>
          <w:rtl/>
        </w:rPr>
        <w:t>3</w:t>
      </w:r>
      <w:r w:rsidRPr="00054A08">
        <w:rPr>
          <w:rFonts w:ascii="Arial" w:hAnsi="Arial" w:cs="David" w:hint="cs"/>
          <w:szCs w:val="24"/>
          <w:rtl/>
        </w:rPr>
        <w:t>0 כיתות ברחבי הארץ.</w:t>
      </w:r>
    </w:p>
    <w:p w:rsidR="008838C1" w:rsidRDefault="008838C1" w:rsidP="008838C1">
      <w:pPr>
        <w:numPr>
          <w:ilvl w:val="0"/>
          <w:numId w:val="6"/>
        </w:numPr>
        <w:spacing w:line="360" w:lineRule="auto"/>
        <w:rPr>
          <w:rFonts w:cs="David"/>
          <w:sz w:val="28"/>
          <w:szCs w:val="24"/>
        </w:rPr>
      </w:pPr>
      <w:r>
        <w:rPr>
          <w:rFonts w:ascii="Arial" w:hAnsi="Arial" w:cs="David" w:hint="cs"/>
          <w:b/>
          <w:bCs/>
          <w:szCs w:val="24"/>
          <w:rtl/>
        </w:rPr>
        <w:t>כחול ולבן -</w:t>
      </w:r>
      <w:r>
        <w:rPr>
          <w:rFonts w:cs="David" w:hint="cs"/>
          <w:sz w:val="28"/>
          <w:szCs w:val="24"/>
          <w:rtl/>
        </w:rPr>
        <w:t xml:space="preserve"> התוכנית תפעל ב-22 בתי ספר, כ-130 כיתות.</w:t>
      </w:r>
    </w:p>
    <w:p w:rsidR="008838C1" w:rsidRPr="00054A08" w:rsidRDefault="008838C1" w:rsidP="008838C1">
      <w:pPr>
        <w:spacing w:line="360" w:lineRule="auto"/>
        <w:ind w:left="1080"/>
        <w:rPr>
          <w:rFonts w:cs="David"/>
          <w:sz w:val="28"/>
          <w:szCs w:val="24"/>
          <w:rtl/>
        </w:rPr>
      </w:pPr>
      <w:r w:rsidRPr="00B04836">
        <w:rPr>
          <w:rFonts w:cs="David" w:hint="cs"/>
          <w:sz w:val="28"/>
          <w:szCs w:val="24"/>
          <w:rtl/>
        </w:rPr>
        <w:lastRenderedPageBreak/>
        <w:t>ב</w:t>
      </w:r>
      <w:r>
        <w:rPr>
          <w:rFonts w:cs="David" w:hint="cs"/>
          <w:sz w:val="28"/>
          <w:szCs w:val="24"/>
          <w:rtl/>
        </w:rPr>
        <w:t>יישובים</w:t>
      </w:r>
      <w:r w:rsidRPr="00B04836">
        <w:rPr>
          <w:rFonts w:cs="David" w:hint="cs"/>
          <w:sz w:val="28"/>
          <w:szCs w:val="24"/>
          <w:rtl/>
        </w:rPr>
        <w:t>: אשקלון, אילת, באר שבע,</w:t>
      </w:r>
      <w:r>
        <w:rPr>
          <w:rFonts w:cs="David" w:hint="cs"/>
          <w:sz w:val="28"/>
          <w:szCs w:val="24"/>
          <w:rtl/>
        </w:rPr>
        <w:t xml:space="preserve"> </w:t>
      </w:r>
      <w:r w:rsidRPr="00B04836">
        <w:rPr>
          <w:rFonts w:cs="David" w:hint="cs"/>
          <w:sz w:val="28"/>
          <w:szCs w:val="24"/>
          <w:rtl/>
        </w:rPr>
        <w:t>חדרה, חולון,</w:t>
      </w:r>
      <w:r>
        <w:rPr>
          <w:rFonts w:cs="David" w:hint="cs"/>
          <w:sz w:val="28"/>
          <w:szCs w:val="24"/>
          <w:rtl/>
        </w:rPr>
        <w:t xml:space="preserve"> </w:t>
      </w:r>
      <w:r w:rsidRPr="00B04836">
        <w:rPr>
          <w:rFonts w:cs="David" w:hint="cs"/>
          <w:sz w:val="28"/>
          <w:szCs w:val="24"/>
          <w:rtl/>
        </w:rPr>
        <w:t>יבנה, מבשרת ציון, מגדל העמק, מעלה אדומים, מצפה רמון, עכו, קר</w:t>
      </w:r>
      <w:r>
        <w:rPr>
          <w:rFonts w:cs="David" w:hint="cs"/>
          <w:sz w:val="28"/>
          <w:szCs w:val="24"/>
          <w:rtl/>
        </w:rPr>
        <w:t>י</w:t>
      </w:r>
      <w:r w:rsidRPr="00B04836">
        <w:rPr>
          <w:rFonts w:cs="David" w:hint="cs"/>
          <w:sz w:val="28"/>
          <w:szCs w:val="24"/>
          <w:rtl/>
        </w:rPr>
        <w:t>ית גת, קר</w:t>
      </w:r>
      <w:r>
        <w:rPr>
          <w:rFonts w:cs="David" w:hint="cs"/>
          <w:sz w:val="28"/>
          <w:szCs w:val="24"/>
          <w:rtl/>
        </w:rPr>
        <w:t>י</w:t>
      </w:r>
      <w:r w:rsidRPr="00B04836">
        <w:rPr>
          <w:rFonts w:cs="David" w:hint="cs"/>
          <w:sz w:val="28"/>
          <w:szCs w:val="24"/>
          <w:rtl/>
        </w:rPr>
        <w:t>ית</w:t>
      </w:r>
      <w:r>
        <w:rPr>
          <w:rFonts w:cs="David" w:hint="cs"/>
          <w:sz w:val="28"/>
          <w:szCs w:val="24"/>
          <w:rtl/>
        </w:rPr>
        <w:t xml:space="preserve"> מלאכי, קריית שמונה, רחובות ועוד</w:t>
      </w:r>
    </w:p>
    <w:p w:rsidR="008838C1" w:rsidRPr="007A11DF" w:rsidRDefault="008838C1" w:rsidP="008838C1">
      <w:pPr>
        <w:spacing w:line="360" w:lineRule="auto"/>
        <w:rPr>
          <w:rFonts w:cs="David"/>
          <w:sz w:val="20"/>
          <w:szCs w:val="18"/>
          <w:rtl/>
        </w:rPr>
      </w:pPr>
    </w:p>
    <w:p w:rsidR="008838C1" w:rsidRDefault="008838C1" w:rsidP="008838C1">
      <w:pPr>
        <w:spacing w:line="360" w:lineRule="auto"/>
        <w:rPr>
          <w:rFonts w:cs="David"/>
          <w:b/>
          <w:bCs/>
          <w:sz w:val="28"/>
          <w:szCs w:val="24"/>
          <w:rtl/>
        </w:rPr>
      </w:pPr>
      <w:r w:rsidRPr="007A11DF">
        <w:rPr>
          <w:rFonts w:cs="David" w:hint="cs"/>
          <w:b/>
          <w:bCs/>
          <w:sz w:val="28"/>
          <w:szCs w:val="24"/>
          <w:rtl/>
        </w:rPr>
        <w:t>בתי הספר נבחרו עפ"י הקריטריונים הבאים:</w:t>
      </w:r>
    </w:p>
    <w:p w:rsidR="008838C1" w:rsidRDefault="008838C1" w:rsidP="008838C1">
      <w:pPr>
        <w:spacing w:line="360" w:lineRule="auto"/>
        <w:rPr>
          <w:rFonts w:cs="David"/>
          <w:szCs w:val="24"/>
        </w:rPr>
      </w:pPr>
      <w:r>
        <w:rPr>
          <w:rFonts w:cs="David" w:hint="cs"/>
          <w:szCs w:val="24"/>
          <w:rtl/>
        </w:rPr>
        <w:t>בית הספר נדרש לעמוד בלפחות 3 מתוך 5 קריטריונים:</w:t>
      </w:r>
    </w:p>
    <w:p w:rsidR="008838C1" w:rsidRDefault="008838C1" w:rsidP="008838C1">
      <w:pPr>
        <w:numPr>
          <w:ilvl w:val="0"/>
          <w:numId w:val="3"/>
        </w:numPr>
        <w:spacing w:line="360" w:lineRule="auto"/>
        <w:rPr>
          <w:rFonts w:cs="David"/>
          <w:szCs w:val="24"/>
        </w:rPr>
      </w:pPr>
      <w:r>
        <w:rPr>
          <w:rFonts w:cs="David" w:hint="cs"/>
          <w:szCs w:val="24"/>
          <w:rtl/>
        </w:rPr>
        <w:t>ביה"ס נמצא באזור עדיפות לאומית דרגה א' או ב'.</w:t>
      </w:r>
    </w:p>
    <w:p w:rsidR="008838C1" w:rsidRDefault="008838C1" w:rsidP="008838C1">
      <w:pPr>
        <w:numPr>
          <w:ilvl w:val="0"/>
          <w:numId w:val="3"/>
        </w:numPr>
        <w:spacing w:line="360" w:lineRule="auto"/>
        <w:rPr>
          <w:rFonts w:cs="David"/>
          <w:szCs w:val="24"/>
        </w:rPr>
      </w:pPr>
      <w:r>
        <w:rPr>
          <w:rFonts w:cs="David" w:hint="cs"/>
          <w:szCs w:val="24"/>
          <w:rtl/>
        </w:rPr>
        <w:t>אחוז זכאי הבגרות היישוב</w:t>
      </w:r>
      <w:r>
        <w:rPr>
          <w:rFonts w:cs="David" w:hint="eastAsia"/>
          <w:szCs w:val="24"/>
          <w:rtl/>
        </w:rPr>
        <w:t>י</w:t>
      </w:r>
      <w:r>
        <w:rPr>
          <w:rFonts w:cs="David" w:hint="cs"/>
          <w:szCs w:val="24"/>
          <w:rtl/>
        </w:rPr>
        <w:t xml:space="preserve"> הוא מתחת ל-65 אחוזים.</w:t>
      </w:r>
    </w:p>
    <w:p w:rsidR="008838C1" w:rsidRDefault="008838C1" w:rsidP="008838C1">
      <w:pPr>
        <w:numPr>
          <w:ilvl w:val="0"/>
          <w:numId w:val="3"/>
        </w:numPr>
        <w:spacing w:line="360" w:lineRule="auto"/>
        <w:rPr>
          <w:rFonts w:cs="David"/>
          <w:szCs w:val="24"/>
        </w:rPr>
      </w:pPr>
      <w:r>
        <w:rPr>
          <w:rFonts w:cs="David" w:hint="cs"/>
          <w:szCs w:val="24"/>
          <w:rtl/>
        </w:rPr>
        <w:t>בבית הספר 25% תלמידים עולים לפחות.</w:t>
      </w:r>
    </w:p>
    <w:p w:rsidR="008838C1" w:rsidRDefault="008838C1" w:rsidP="008838C1">
      <w:pPr>
        <w:numPr>
          <w:ilvl w:val="0"/>
          <w:numId w:val="3"/>
        </w:numPr>
        <w:spacing w:line="360" w:lineRule="auto"/>
        <w:rPr>
          <w:rFonts w:cs="David"/>
          <w:szCs w:val="24"/>
        </w:rPr>
      </w:pPr>
      <w:r>
        <w:rPr>
          <w:rFonts w:cs="David" w:hint="cs"/>
          <w:szCs w:val="24"/>
          <w:rtl/>
        </w:rPr>
        <w:t>בבית הספר יש 3 כיתות בשכבה לפחות.</w:t>
      </w:r>
    </w:p>
    <w:p w:rsidR="008838C1" w:rsidRDefault="008838C1" w:rsidP="008838C1">
      <w:pPr>
        <w:numPr>
          <w:ilvl w:val="0"/>
          <w:numId w:val="3"/>
        </w:numPr>
        <w:spacing w:line="360" w:lineRule="auto"/>
        <w:rPr>
          <w:rFonts w:cs="David"/>
          <w:szCs w:val="24"/>
        </w:rPr>
      </w:pPr>
      <w:r>
        <w:rPr>
          <w:rFonts w:cs="David" w:hint="cs"/>
          <w:szCs w:val="24"/>
          <w:rtl/>
        </w:rPr>
        <w:t>בבית הספר לא פועלות תכניות נוספות בתחום.</w:t>
      </w:r>
    </w:p>
    <w:p w:rsidR="008838C1" w:rsidRPr="00D113FA" w:rsidRDefault="008838C1" w:rsidP="008838C1">
      <w:pPr>
        <w:spacing w:line="360" w:lineRule="auto"/>
        <w:rPr>
          <w:rFonts w:cs="David"/>
          <w:sz w:val="10"/>
          <w:szCs w:val="8"/>
          <w:rtl/>
        </w:rPr>
      </w:pPr>
    </w:p>
    <w:p w:rsidR="008838C1" w:rsidRPr="00B3564D" w:rsidRDefault="008838C1" w:rsidP="00B3564D">
      <w:pPr>
        <w:spacing w:line="360" w:lineRule="auto"/>
        <w:rPr>
          <w:rFonts w:cs="David"/>
          <w:szCs w:val="24"/>
          <w:rtl/>
        </w:rPr>
      </w:pPr>
      <w:r w:rsidRPr="00F24D67">
        <w:rPr>
          <w:rFonts w:cs="David" w:hint="cs"/>
          <w:b/>
          <w:bCs/>
          <w:szCs w:val="24"/>
          <w:rtl/>
        </w:rPr>
        <w:t>תקופת ההתקשרות המתוכננת:</w:t>
      </w:r>
      <w:r>
        <w:rPr>
          <w:rFonts w:cs="David" w:hint="cs"/>
          <w:szCs w:val="24"/>
          <w:rtl/>
        </w:rPr>
        <w:t xml:space="preserve"> </w:t>
      </w:r>
      <w:r w:rsidR="00B3564D">
        <w:rPr>
          <w:rFonts w:cs="David" w:hint="cs"/>
          <w:szCs w:val="24"/>
          <w:rtl/>
        </w:rPr>
        <w:t>מ1 בינואר 2016 עד 31 באוגוסט 2016</w:t>
      </w:r>
    </w:p>
    <w:p w:rsidR="008838C1" w:rsidRPr="00D113FA" w:rsidRDefault="008838C1" w:rsidP="008838C1">
      <w:pPr>
        <w:spacing w:line="360" w:lineRule="auto"/>
        <w:rPr>
          <w:rFonts w:cs="David"/>
          <w:b/>
          <w:bCs/>
          <w:sz w:val="4"/>
          <w:szCs w:val="4"/>
          <w:u w:val="single"/>
          <w:rtl/>
        </w:rPr>
      </w:pPr>
    </w:p>
    <w:p w:rsidR="008838C1" w:rsidRDefault="008838C1" w:rsidP="008838C1">
      <w:pPr>
        <w:spacing w:line="360" w:lineRule="auto"/>
        <w:rPr>
          <w:rFonts w:cs="David"/>
          <w:szCs w:val="24"/>
          <w:rtl/>
        </w:rPr>
      </w:pPr>
      <w:r w:rsidRPr="00636666">
        <w:rPr>
          <w:rFonts w:cs="David" w:hint="cs"/>
          <w:b/>
          <w:bCs/>
          <w:szCs w:val="24"/>
          <w:rtl/>
        </w:rPr>
        <w:t>עלות:</w:t>
      </w:r>
    </w:p>
    <w:p w:rsidR="008838C1" w:rsidRPr="00B04836" w:rsidRDefault="008838C1" w:rsidP="008838C1">
      <w:pPr>
        <w:spacing w:line="360" w:lineRule="auto"/>
        <w:rPr>
          <w:rFonts w:cs="David"/>
          <w:b/>
          <w:bCs/>
          <w:szCs w:val="24"/>
          <w:rtl/>
        </w:rPr>
      </w:pPr>
      <w:r>
        <w:rPr>
          <w:rFonts w:cs="David" w:hint="cs"/>
          <w:szCs w:val="24"/>
          <w:rtl/>
        </w:rPr>
        <w:t xml:space="preserve">סה"כ לכל הפרויקט  </w:t>
      </w:r>
      <w:r>
        <w:rPr>
          <w:rFonts w:cs="David" w:hint="cs"/>
          <w:b/>
          <w:bCs/>
          <w:szCs w:val="24"/>
          <w:rtl/>
        </w:rPr>
        <w:t xml:space="preserve">7,999,392 ₪ </w:t>
      </w:r>
      <w:r w:rsidRPr="00951E9C">
        <w:rPr>
          <w:rFonts w:cs="David" w:hint="cs"/>
          <w:b/>
          <w:bCs/>
          <w:szCs w:val="24"/>
        </w:rPr>
        <w:t xml:space="preserve"> </w:t>
      </w:r>
    </w:p>
    <w:p w:rsidR="008838C1" w:rsidRPr="00B04836" w:rsidRDefault="008838C1" w:rsidP="008838C1">
      <w:pPr>
        <w:spacing w:line="360" w:lineRule="auto"/>
        <w:rPr>
          <w:rFonts w:cs="David"/>
          <w:b/>
          <w:bCs/>
          <w:szCs w:val="24"/>
          <w:rtl/>
        </w:rPr>
      </w:pPr>
      <w:r>
        <w:rPr>
          <w:rFonts w:cs="David" w:hint="cs"/>
          <w:szCs w:val="24"/>
          <w:rtl/>
        </w:rPr>
        <w:t>חלקו של המשרד:</w:t>
      </w:r>
      <w:r>
        <w:rPr>
          <w:rFonts w:cs="David"/>
          <w:szCs w:val="24"/>
        </w:rPr>
        <w:t xml:space="preserve">  </w:t>
      </w:r>
      <w:r>
        <w:rPr>
          <w:rFonts w:cs="David" w:hint="cs"/>
          <w:b/>
          <w:bCs/>
          <w:szCs w:val="24"/>
          <w:rtl/>
        </w:rPr>
        <w:t xml:space="preserve">3,999,696  ₪  </w:t>
      </w:r>
      <w:r w:rsidRPr="00520683">
        <w:rPr>
          <w:rFonts w:cs="David" w:hint="cs"/>
          <w:b/>
          <w:bCs/>
          <w:szCs w:val="24"/>
          <w:rtl/>
        </w:rPr>
        <w:t xml:space="preserve"> </w:t>
      </w:r>
      <w:r>
        <w:rPr>
          <w:rFonts w:cs="David" w:hint="cs"/>
          <w:szCs w:val="24"/>
          <w:rtl/>
        </w:rPr>
        <w:t xml:space="preserve">(50%) </w:t>
      </w:r>
    </w:p>
    <w:p w:rsidR="008838C1" w:rsidRPr="00EA0BD4" w:rsidRDefault="008838C1" w:rsidP="008838C1">
      <w:pPr>
        <w:spacing w:line="360" w:lineRule="auto"/>
        <w:rPr>
          <w:rFonts w:cs="David"/>
          <w:b/>
          <w:bCs/>
          <w:szCs w:val="24"/>
          <w:rtl/>
        </w:rPr>
      </w:pPr>
      <w:r w:rsidRPr="001A5EEE">
        <w:rPr>
          <w:rFonts w:cs="David" w:hint="cs"/>
          <w:szCs w:val="24"/>
          <w:rtl/>
        </w:rPr>
        <w:t xml:space="preserve">חלקה של העמותה: </w:t>
      </w:r>
      <w:r>
        <w:rPr>
          <w:rFonts w:cs="David"/>
          <w:b/>
          <w:bCs/>
          <w:szCs w:val="24"/>
          <w:rtl/>
        </w:rPr>
        <w:fldChar w:fldCharType="begin"/>
      </w:r>
      <w:r>
        <w:rPr>
          <w:rFonts w:cs="David"/>
          <w:b/>
          <w:bCs/>
          <w:szCs w:val="24"/>
          <w:rtl/>
        </w:rPr>
        <w:instrText xml:space="preserve"> </w:instrText>
      </w:r>
      <w:r>
        <w:rPr>
          <w:rFonts w:cs="David" w:hint="cs"/>
          <w:b/>
          <w:bCs/>
          <w:szCs w:val="24"/>
          <w:rtl/>
        </w:rPr>
        <w:instrText>=</w:instrText>
      </w:r>
      <w:r>
        <w:rPr>
          <w:rFonts w:cs="David" w:hint="cs"/>
          <w:b/>
          <w:bCs/>
          <w:szCs w:val="24"/>
        </w:rPr>
        <w:instrText>SUM(RIGHT</w:instrText>
      </w:r>
      <w:r>
        <w:rPr>
          <w:rFonts w:cs="David" w:hint="cs"/>
          <w:b/>
          <w:bCs/>
          <w:szCs w:val="24"/>
          <w:rtl/>
        </w:rPr>
        <w:instrText>)</w:instrText>
      </w:r>
      <w:r>
        <w:rPr>
          <w:rFonts w:cs="David"/>
          <w:b/>
          <w:bCs/>
          <w:szCs w:val="24"/>
          <w:rtl/>
        </w:rPr>
        <w:instrText xml:space="preserve"> </w:instrText>
      </w:r>
      <w:r>
        <w:rPr>
          <w:rFonts w:cs="David"/>
          <w:b/>
          <w:bCs/>
          <w:szCs w:val="24"/>
          <w:rtl/>
        </w:rPr>
        <w:fldChar w:fldCharType="separate"/>
      </w:r>
      <w:r w:rsidRPr="009252BD">
        <w:rPr>
          <w:rFonts w:cs="David" w:hint="cs"/>
          <w:b/>
          <w:bCs/>
          <w:szCs w:val="24"/>
          <w:rtl/>
        </w:rPr>
        <w:t xml:space="preserve"> </w:t>
      </w:r>
      <w:r>
        <w:rPr>
          <w:rFonts w:cs="David" w:hint="cs"/>
          <w:b/>
          <w:bCs/>
          <w:szCs w:val="24"/>
          <w:rtl/>
        </w:rPr>
        <w:t xml:space="preserve">3,999,696  ₪  </w:t>
      </w:r>
      <w:r w:rsidRPr="00520683">
        <w:rPr>
          <w:rFonts w:cs="David" w:hint="cs"/>
          <w:b/>
          <w:bCs/>
          <w:szCs w:val="24"/>
          <w:rtl/>
        </w:rPr>
        <w:t xml:space="preserve"> </w:t>
      </w:r>
      <w:r>
        <w:rPr>
          <w:rFonts w:cs="David" w:hint="cs"/>
          <w:b/>
          <w:bCs/>
          <w:szCs w:val="24"/>
          <w:rtl/>
        </w:rPr>
        <w:t xml:space="preserve"> </w:t>
      </w:r>
      <w:r>
        <w:rPr>
          <w:rFonts w:cs="David"/>
          <w:b/>
          <w:bCs/>
          <w:szCs w:val="24"/>
          <w:rtl/>
        </w:rPr>
        <w:fldChar w:fldCharType="end"/>
      </w:r>
      <w:r w:rsidRPr="001A5EEE">
        <w:rPr>
          <w:rFonts w:cs="David" w:hint="cs"/>
          <w:szCs w:val="24"/>
          <w:rtl/>
        </w:rPr>
        <w:t>(50%)</w:t>
      </w:r>
    </w:p>
    <w:p w:rsidR="008838C1" w:rsidRDefault="008838C1" w:rsidP="008838C1">
      <w:pPr>
        <w:spacing w:line="360" w:lineRule="auto"/>
        <w:rPr>
          <w:rFonts w:cs="David"/>
          <w:b/>
          <w:bCs/>
          <w:szCs w:val="24"/>
          <w:rtl/>
        </w:rPr>
      </w:pPr>
    </w:p>
    <w:p w:rsidR="008838C1" w:rsidRDefault="008838C1" w:rsidP="00CC5740">
      <w:pPr>
        <w:spacing w:line="360" w:lineRule="auto"/>
        <w:rPr>
          <w:rFonts w:cs="David"/>
          <w:b/>
          <w:bCs/>
          <w:szCs w:val="24"/>
          <w:rtl/>
        </w:rPr>
      </w:pPr>
      <w:r w:rsidRPr="00D113FA">
        <w:rPr>
          <w:rFonts w:cs="David" w:hint="cs"/>
          <w:b/>
          <w:bCs/>
          <w:szCs w:val="24"/>
          <w:rtl/>
        </w:rPr>
        <w:t xml:space="preserve">למשרד שמורה האופציה להאריך  ו/או להרחיב את ההתקשרות </w:t>
      </w:r>
      <w:r>
        <w:rPr>
          <w:rFonts w:cs="David" w:hint="cs"/>
          <w:b/>
          <w:bCs/>
          <w:szCs w:val="24"/>
          <w:rtl/>
        </w:rPr>
        <w:t xml:space="preserve">( עד 30% נוספים להיקף הנ"ל כל שנה) </w:t>
      </w:r>
      <w:r w:rsidRPr="00D113FA">
        <w:rPr>
          <w:rFonts w:cs="David" w:hint="cs"/>
          <w:b/>
          <w:bCs/>
          <w:szCs w:val="24"/>
          <w:rtl/>
        </w:rPr>
        <w:t>עם הגוף הנ"ל לתקופה של שנ</w:t>
      </w:r>
      <w:r>
        <w:rPr>
          <w:rFonts w:cs="David" w:hint="cs"/>
          <w:b/>
          <w:bCs/>
          <w:szCs w:val="24"/>
          <w:rtl/>
        </w:rPr>
        <w:t>תיים</w:t>
      </w:r>
      <w:r w:rsidRPr="00D113FA">
        <w:rPr>
          <w:rFonts w:cs="David" w:hint="cs"/>
          <w:b/>
          <w:bCs/>
          <w:szCs w:val="24"/>
          <w:rtl/>
        </w:rPr>
        <w:t xml:space="preserve"> נוספ</w:t>
      </w:r>
      <w:r>
        <w:rPr>
          <w:rFonts w:cs="David" w:hint="cs"/>
          <w:b/>
          <w:bCs/>
          <w:szCs w:val="24"/>
          <w:rtl/>
        </w:rPr>
        <w:t>ו</w:t>
      </w:r>
      <w:r w:rsidRPr="00D113FA">
        <w:rPr>
          <w:rFonts w:cs="David" w:hint="cs"/>
          <w:b/>
          <w:bCs/>
          <w:szCs w:val="24"/>
          <w:rtl/>
        </w:rPr>
        <w:t>ת</w:t>
      </w:r>
      <w:r>
        <w:rPr>
          <w:rFonts w:cs="David" w:hint="cs"/>
          <w:b/>
          <w:bCs/>
          <w:szCs w:val="24"/>
          <w:rtl/>
        </w:rPr>
        <w:t xml:space="preserve"> בהיקפים דומים ובהרחבה של עד 30% נוספים כאמור לעיל.</w:t>
      </w:r>
    </w:p>
    <w:p w:rsidR="00CC5740" w:rsidRPr="00CC5740" w:rsidRDefault="00CC5740" w:rsidP="00CC5740">
      <w:pPr>
        <w:spacing w:line="360" w:lineRule="auto"/>
        <w:rPr>
          <w:rFonts w:cs="David"/>
          <w:b/>
          <w:bCs/>
          <w:sz w:val="6"/>
          <w:szCs w:val="6"/>
          <w:rtl/>
        </w:rPr>
      </w:pPr>
    </w:p>
    <w:p w:rsidR="008838C1" w:rsidRPr="00F24D67" w:rsidRDefault="008838C1" w:rsidP="008838C1">
      <w:pPr>
        <w:spacing w:line="360" w:lineRule="auto"/>
        <w:rPr>
          <w:rFonts w:cs="David"/>
          <w:b/>
          <w:bCs/>
          <w:szCs w:val="24"/>
          <w:u w:val="single"/>
          <w:rtl/>
        </w:rPr>
      </w:pPr>
      <w:r w:rsidRPr="00F24D67">
        <w:rPr>
          <w:rFonts w:cs="David" w:hint="cs"/>
          <w:b/>
          <w:bCs/>
          <w:szCs w:val="24"/>
          <w:u w:val="single"/>
          <w:rtl/>
        </w:rPr>
        <w:t>פירוט דרישות מהספק</w:t>
      </w:r>
    </w:p>
    <w:p w:rsidR="008838C1" w:rsidRPr="00F24D67" w:rsidRDefault="008838C1" w:rsidP="008838C1">
      <w:pPr>
        <w:spacing w:line="360" w:lineRule="auto"/>
        <w:rPr>
          <w:rFonts w:cs="David"/>
          <w:sz w:val="8"/>
          <w:szCs w:val="8"/>
          <w:rtl/>
        </w:rPr>
      </w:pPr>
    </w:p>
    <w:p w:rsidR="008838C1" w:rsidRDefault="008838C1" w:rsidP="008838C1">
      <w:pPr>
        <w:spacing w:line="360" w:lineRule="auto"/>
        <w:rPr>
          <w:rFonts w:cs="David"/>
          <w:szCs w:val="24"/>
          <w:rtl/>
        </w:rPr>
      </w:pPr>
      <w:r>
        <w:rPr>
          <w:rFonts w:cs="David" w:hint="cs"/>
          <w:szCs w:val="24"/>
          <w:rtl/>
        </w:rPr>
        <w:t>1</w:t>
      </w: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8838C1" w:rsidRDefault="008838C1" w:rsidP="008838C1">
      <w:pPr>
        <w:spacing w:line="360" w:lineRule="auto"/>
        <w:ind w:left="720"/>
        <w:rPr>
          <w:rFonts w:cs="David"/>
          <w:sz w:val="16"/>
          <w:szCs w:val="16"/>
          <w:rtl/>
        </w:rPr>
      </w:pPr>
    </w:p>
    <w:p w:rsidR="008838C1" w:rsidRDefault="008838C1" w:rsidP="008838C1">
      <w:pPr>
        <w:numPr>
          <w:ilvl w:val="0"/>
          <w:numId w:val="1"/>
        </w:numPr>
        <w:spacing w:line="360" w:lineRule="auto"/>
        <w:rPr>
          <w:rFonts w:cs="David"/>
          <w:szCs w:val="24"/>
        </w:rPr>
      </w:pPr>
      <w:r w:rsidRPr="00F24D67">
        <w:rPr>
          <w:rFonts w:cs="David"/>
          <w:szCs w:val="24"/>
          <w:rtl/>
        </w:rPr>
        <w:t>ככל שהמציע הוא גוף משפטי מאו</w:t>
      </w:r>
      <w:r>
        <w:rPr>
          <w:rFonts w:cs="David"/>
          <w:szCs w:val="24"/>
          <w:rtl/>
        </w:rPr>
        <w:t xml:space="preserve">גד </w:t>
      </w:r>
      <w:r>
        <w:rPr>
          <w:rFonts w:cs="David" w:hint="cs"/>
          <w:szCs w:val="24"/>
          <w:rtl/>
        </w:rPr>
        <w:t xml:space="preserve">עליו להיות </w:t>
      </w:r>
      <w:r>
        <w:rPr>
          <w:rFonts w:cs="David"/>
          <w:szCs w:val="24"/>
          <w:rtl/>
        </w:rPr>
        <w:t>רשום ברשם רשמי</w:t>
      </w:r>
      <w:r>
        <w:rPr>
          <w:rFonts w:cs="David" w:hint="cs"/>
          <w:szCs w:val="24"/>
          <w:rtl/>
        </w:rPr>
        <w:t>.</w:t>
      </w:r>
    </w:p>
    <w:p w:rsidR="008838C1" w:rsidRDefault="008838C1" w:rsidP="008838C1">
      <w:pPr>
        <w:numPr>
          <w:ilvl w:val="0"/>
          <w:numId w:val="1"/>
        </w:numPr>
        <w:spacing w:line="360" w:lineRule="auto"/>
        <w:rPr>
          <w:rFonts w:cs="David"/>
          <w:szCs w:val="24"/>
        </w:rPr>
      </w:pPr>
      <w:r w:rsidRPr="00F24D67">
        <w:rPr>
          <w:rFonts w:cs="David"/>
          <w:szCs w:val="24"/>
          <w:rtl/>
        </w:rPr>
        <w:t xml:space="preserve"> על הגוף המציע להיות עוסק מורשה/מלכ"ר.</w:t>
      </w:r>
    </w:p>
    <w:p w:rsidR="008838C1" w:rsidRDefault="008838C1" w:rsidP="008838C1">
      <w:pPr>
        <w:numPr>
          <w:ilvl w:val="0"/>
          <w:numId w:val="1"/>
        </w:numPr>
        <w:spacing w:line="360" w:lineRule="auto"/>
        <w:rPr>
          <w:rFonts w:cs="David"/>
          <w:szCs w:val="24"/>
        </w:rPr>
      </w:pPr>
      <w:r w:rsidRPr="00F24D67">
        <w:rPr>
          <w:rFonts w:cs="David"/>
          <w:szCs w:val="24"/>
          <w:rtl/>
        </w:rPr>
        <w:t>על הגוף המציע לנהל ספרי חשבונות כחוק.</w:t>
      </w:r>
    </w:p>
    <w:p w:rsidR="008838C1" w:rsidRPr="00CD052F" w:rsidRDefault="008838C1" w:rsidP="008838C1">
      <w:pPr>
        <w:numPr>
          <w:ilvl w:val="0"/>
          <w:numId w:val="1"/>
        </w:numPr>
        <w:spacing w:line="360" w:lineRule="auto"/>
        <w:rPr>
          <w:rFonts w:cs="David"/>
          <w:szCs w:val="24"/>
        </w:rPr>
      </w:pPr>
      <w:r w:rsidRPr="00F24D67">
        <w:rPr>
          <w:rFonts w:cs="David"/>
          <w:szCs w:val="24"/>
          <w:rtl/>
        </w:rPr>
        <w:t>אם הגוף המציע הינו עמותה/חברה לתועלת הציבור עליו להיות בעל אישור על ניהול תקין תקף מטעם רשם העמותות או רשם התאגידים.</w:t>
      </w:r>
    </w:p>
    <w:p w:rsidR="008838C1" w:rsidRPr="00CD052F" w:rsidRDefault="008838C1" w:rsidP="008838C1">
      <w:pPr>
        <w:numPr>
          <w:ilvl w:val="0"/>
          <w:numId w:val="1"/>
        </w:numPr>
        <w:spacing w:line="360" w:lineRule="auto"/>
        <w:rPr>
          <w:rFonts w:cs="David"/>
          <w:szCs w:val="24"/>
        </w:rPr>
      </w:pPr>
      <w:r w:rsidRPr="00CD052F">
        <w:rPr>
          <w:rFonts w:cs="David" w:hint="cs"/>
          <w:szCs w:val="24"/>
          <w:rtl/>
        </w:rPr>
        <w:t xml:space="preserve">התקציב לפרויקט יעמוד על סך 8 מליון  ₪ לפחות, חלקו של הגוף המציע יעמוד על  </w:t>
      </w:r>
      <w:r w:rsidRPr="00CD052F">
        <w:rPr>
          <w:rFonts w:cs="David"/>
          <w:szCs w:val="24"/>
          <w:rtl/>
        </w:rPr>
        <w:fldChar w:fldCharType="begin"/>
      </w:r>
      <w:r w:rsidRPr="00CD052F">
        <w:rPr>
          <w:rFonts w:cs="David"/>
          <w:szCs w:val="24"/>
          <w:rtl/>
        </w:rPr>
        <w:instrText xml:space="preserve"> </w:instrText>
      </w:r>
      <w:r w:rsidRPr="00CD052F">
        <w:rPr>
          <w:rFonts w:cs="David" w:hint="cs"/>
          <w:szCs w:val="24"/>
          <w:rtl/>
        </w:rPr>
        <w:instrText>=</w:instrText>
      </w:r>
      <w:r w:rsidRPr="00CD052F">
        <w:rPr>
          <w:rFonts w:cs="David" w:hint="cs"/>
          <w:szCs w:val="24"/>
        </w:rPr>
        <w:instrText>SUM(RIGHT</w:instrText>
      </w:r>
      <w:r w:rsidRPr="00CD052F">
        <w:rPr>
          <w:rFonts w:cs="David" w:hint="cs"/>
          <w:szCs w:val="24"/>
          <w:rtl/>
        </w:rPr>
        <w:instrText>)</w:instrText>
      </w:r>
      <w:r w:rsidRPr="00CD052F">
        <w:rPr>
          <w:rFonts w:cs="David"/>
          <w:szCs w:val="24"/>
          <w:rtl/>
        </w:rPr>
        <w:instrText xml:space="preserve"> </w:instrText>
      </w:r>
      <w:r w:rsidRPr="00CD052F">
        <w:rPr>
          <w:rFonts w:cs="David"/>
          <w:szCs w:val="24"/>
          <w:rtl/>
        </w:rPr>
        <w:fldChar w:fldCharType="separate"/>
      </w:r>
      <w:r w:rsidRPr="00CD052F">
        <w:rPr>
          <w:rFonts w:cs="David" w:hint="cs"/>
          <w:szCs w:val="24"/>
          <w:rtl/>
        </w:rPr>
        <w:t xml:space="preserve">4 מליון ₪ </w:t>
      </w:r>
      <w:r w:rsidRPr="00CD052F">
        <w:rPr>
          <w:rFonts w:cs="David"/>
          <w:szCs w:val="24"/>
          <w:rtl/>
        </w:rPr>
        <w:fldChar w:fldCharType="end"/>
      </w:r>
      <w:r>
        <w:rPr>
          <w:rFonts w:cs="David" w:hint="cs"/>
          <w:szCs w:val="24"/>
          <w:rtl/>
        </w:rPr>
        <w:t>לפחות, להיקף פעילות כאמור לעיל לפחות.</w:t>
      </w:r>
    </w:p>
    <w:p w:rsidR="008838C1" w:rsidRPr="00D77F2C" w:rsidRDefault="008838C1" w:rsidP="008838C1">
      <w:pPr>
        <w:numPr>
          <w:ilvl w:val="0"/>
          <w:numId w:val="1"/>
        </w:numPr>
        <w:spacing w:line="360" w:lineRule="auto"/>
        <w:rPr>
          <w:rFonts w:cs="David"/>
          <w:szCs w:val="24"/>
        </w:rPr>
      </w:pPr>
      <w:r>
        <w:rPr>
          <w:rFonts w:cs="David"/>
          <w:szCs w:val="24"/>
          <w:rtl/>
        </w:rPr>
        <w:t>הגוף עוסק ב</w:t>
      </w:r>
      <w:r>
        <w:rPr>
          <w:rFonts w:cs="David" w:hint="cs"/>
          <w:szCs w:val="24"/>
          <w:rtl/>
        </w:rPr>
        <w:t>-3</w:t>
      </w:r>
      <w:r w:rsidRPr="00197D17">
        <w:rPr>
          <w:rFonts w:cs="David"/>
          <w:szCs w:val="24"/>
          <w:rtl/>
        </w:rPr>
        <w:t xml:space="preserve"> שנים האחרונות</w:t>
      </w:r>
      <w:r>
        <w:rPr>
          <w:rFonts w:cs="David" w:hint="cs"/>
          <w:szCs w:val="24"/>
          <w:rtl/>
        </w:rPr>
        <w:t xml:space="preserve"> לפחות</w:t>
      </w:r>
      <w:r w:rsidRPr="00197D17">
        <w:rPr>
          <w:rFonts w:cs="David"/>
          <w:szCs w:val="24"/>
          <w:rtl/>
        </w:rPr>
        <w:t xml:space="preserve"> בהפעלת מודל חינוכי לחיזוק ערכי היהדות במסגרת בלתי פורמאלית, בחינוך העל</w:t>
      </w:r>
      <w:r>
        <w:rPr>
          <w:rFonts w:cs="David" w:hint="cs"/>
          <w:szCs w:val="24"/>
          <w:rtl/>
        </w:rPr>
        <w:t xml:space="preserve">- </w:t>
      </w:r>
      <w:r w:rsidRPr="00197D17">
        <w:rPr>
          <w:rFonts w:cs="David"/>
          <w:szCs w:val="24"/>
          <w:rtl/>
        </w:rPr>
        <w:t>יסודי הממלכתי.</w:t>
      </w:r>
    </w:p>
    <w:p w:rsidR="008838C1" w:rsidRPr="00D77F2C" w:rsidRDefault="008838C1" w:rsidP="008838C1">
      <w:pPr>
        <w:numPr>
          <w:ilvl w:val="0"/>
          <w:numId w:val="1"/>
        </w:numPr>
        <w:spacing w:line="360" w:lineRule="auto"/>
        <w:rPr>
          <w:rFonts w:cs="David"/>
          <w:szCs w:val="24"/>
        </w:rPr>
      </w:pPr>
      <w:r w:rsidRPr="00197D17">
        <w:rPr>
          <w:rFonts w:cs="David"/>
          <w:szCs w:val="24"/>
          <w:rtl/>
        </w:rPr>
        <w:t>התוכנית המוצעת לשם פעילות הגוף תתאפיין:</w:t>
      </w:r>
    </w:p>
    <w:p w:rsidR="008838C1" w:rsidRPr="00197D17" w:rsidRDefault="008838C1" w:rsidP="008838C1">
      <w:pPr>
        <w:numPr>
          <w:ilvl w:val="1"/>
          <w:numId w:val="4"/>
        </w:numPr>
        <w:spacing w:line="360" w:lineRule="auto"/>
        <w:rPr>
          <w:rFonts w:cs="David"/>
          <w:szCs w:val="24"/>
        </w:rPr>
      </w:pPr>
      <w:r w:rsidRPr="00197D17">
        <w:rPr>
          <w:rFonts w:cs="David"/>
          <w:szCs w:val="24"/>
          <w:rtl/>
        </w:rPr>
        <w:t>בגישה פלורליסטית פתוחה</w:t>
      </w:r>
    </w:p>
    <w:p w:rsidR="008838C1" w:rsidRPr="00197D17" w:rsidRDefault="008838C1" w:rsidP="008838C1">
      <w:pPr>
        <w:numPr>
          <w:ilvl w:val="1"/>
          <w:numId w:val="4"/>
        </w:numPr>
        <w:spacing w:line="360" w:lineRule="auto"/>
        <w:rPr>
          <w:rFonts w:cs="David"/>
          <w:szCs w:val="24"/>
        </w:rPr>
      </w:pPr>
      <w:r w:rsidRPr="00197D17">
        <w:rPr>
          <w:rFonts w:cs="David"/>
          <w:szCs w:val="24"/>
          <w:rtl/>
        </w:rPr>
        <w:t xml:space="preserve">בגישה </w:t>
      </w:r>
      <w:r>
        <w:rPr>
          <w:rFonts w:cs="David" w:hint="cs"/>
          <w:szCs w:val="24"/>
          <w:rtl/>
        </w:rPr>
        <w:t xml:space="preserve">רב </w:t>
      </w:r>
      <w:r>
        <w:rPr>
          <w:rFonts w:cs="David"/>
          <w:szCs w:val="24"/>
          <w:rtl/>
        </w:rPr>
        <w:t>–</w:t>
      </w:r>
      <w:r>
        <w:rPr>
          <w:rFonts w:cs="David" w:hint="cs"/>
          <w:szCs w:val="24"/>
          <w:rtl/>
        </w:rPr>
        <w:t xml:space="preserve"> תחומית.</w:t>
      </w:r>
    </w:p>
    <w:p w:rsidR="008838C1" w:rsidRPr="00197D17" w:rsidRDefault="008838C1" w:rsidP="008838C1">
      <w:pPr>
        <w:numPr>
          <w:ilvl w:val="1"/>
          <w:numId w:val="4"/>
        </w:numPr>
        <w:spacing w:line="360" w:lineRule="auto"/>
        <w:rPr>
          <w:rFonts w:cs="David"/>
          <w:szCs w:val="24"/>
        </w:rPr>
      </w:pPr>
      <w:r w:rsidRPr="00197D17">
        <w:rPr>
          <w:rFonts w:cs="David"/>
          <w:szCs w:val="24"/>
          <w:rtl/>
        </w:rPr>
        <w:t>בחשיפה לטקסטים מסוגים שונים ומתקופות שונות.</w:t>
      </w:r>
    </w:p>
    <w:p w:rsidR="008838C1" w:rsidRPr="00197D17" w:rsidRDefault="008838C1" w:rsidP="008838C1">
      <w:pPr>
        <w:numPr>
          <w:ilvl w:val="1"/>
          <w:numId w:val="4"/>
        </w:numPr>
        <w:spacing w:line="360" w:lineRule="auto"/>
        <w:rPr>
          <w:rFonts w:cs="David"/>
          <w:szCs w:val="24"/>
        </w:rPr>
      </w:pPr>
      <w:r w:rsidRPr="00197D17">
        <w:rPr>
          <w:rFonts w:cs="David"/>
          <w:szCs w:val="24"/>
          <w:rtl/>
        </w:rPr>
        <w:t>בפיתוח שיח בין</w:t>
      </w:r>
      <w:r>
        <w:rPr>
          <w:rFonts w:cs="David" w:hint="cs"/>
          <w:szCs w:val="24"/>
          <w:rtl/>
        </w:rPr>
        <w:t xml:space="preserve"> -</w:t>
      </w:r>
      <w:r w:rsidRPr="00197D17">
        <w:rPr>
          <w:rFonts w:cs="David"/>
          <w:szCs w:val="24"/>
          <w:rtl/>
        </w:rPr>
        <w:t xml:space="preserve"> דורי, שיח בין התרבויות היהודיות השונות ובינן לבין התרבות האוניברסלית.</w:t>
      </w:r>
    </w:p>
    <w:p w:rsidR="008838C1" w:rsidRPr="00197D17" w:rsidRDefault="008838C1" w:rsidP="008838C1">
      <w:pPr>
        <w:numPr>
          <w:ilvl w:val="1"/>
          <w:numId w:val="4"/>
        </w:numPr>
        <w:spacing w:line="360" w:lineRule="auto"/>
        <w:rPr>
          <w:rFonts w:cs="David"/>
          <w:szCs w:val="24"/>
        </w:rPr>
      </w:pPr>
      <w:r w:rsidRPr="00197D17">
        <w:rPr>
          <w:rFonts w:cs="David"/>
          <w:szCs w:val="24"/>
          <w:rtl/>
        </w:rPr>
        <w:t>ב</w:t>
      </w:r>
      <w:r>
        <w:rPr>
          <w:rFonts w:cs="David" w:hint="cs"/>
          <w:szCs w:val="24"/>
          <w:rtl/>
        </w:rPr>
        <w:t>נגיעה</w:t>
      </w:r>
      <w:r w:rsidRPr="00197D17">
        <w:rPr>
          <w:rFonts w:cs="David"/>
          <w:szCs w:val="24"/>
          <w:rtl/>
        </w:rPr>
        <w:t xml:space="preserve"> לעולם התלמידים.</w:t>
      </w:r>
    </w:p>
    <w:p w:rsidR="008838C1" w:rsidRDefault="008838C1" w:rsidP="008838C1">
      <w:pPr>
        <w:numPr>
          <w:ilvl w:val="0"/>
          <w:numId w:val="1"/>
        </w:numPr>
        <w:spacing w:line="360" w:lineRule="auto"/>
        <w:rPr>
          <w:rFonts w:cs="David"/>
          <w:szCs w:val="24"/>
        </w:rPr>
      </w:pPr>
      <w:r>
        <w:rPr>
          <w:rFonts w:cs="David"/>
          <w:szCs w:val="24"/>
          <w:rtl/>
        </w:rPr>
        <w:lastRenderedPageBreak/>
        <w:t>התוכנית תעסוק בנושאים: מעגל החיים היהודי, היחיד במסגרת מעגל השייכות, היחס לאחר ומושגי הצדק והוגנות חברתית.</w:t>
      </w:r>
    </w:p>
    <w:p w:rsidR="008838C1" w:rsidRDefault="008838C1" w:rsidP="008838C1">
      <w:pPr>
        <w:numPr>
          <w:ilvl w:val="0"/>
          <w:numId w:val="1"/>
        </w:numPr>
        <w:spacing w:line="360" w:lineRule="auto"/>
        <w:rPr>
          <w:rFonts w:cs="David"/>
          <w:szCs w:val="24"/>
        </w:rPr>
      </w:pPr>
      <w:r>
        <w:rPr>
          <w:rFonts w:cs="David"/>
          <w:szCs w:val="24"/>
          <w:rtl/>
        </w:rPr>
        <w:t>הגוף יציג תכני</w:t>
      </w:r>
      <w:r>
        <w:rPr>
          <w:rFonts w:cs="David" w:hint="cs"/>
          <w:szCs w:val="24"/>
          <w:rtl/>
        </w:rPr>
        <w:t>ו</w:t>
      </w:r>
      <w:r>
        <w:rPr>
          <w:rFonts w:cs="David"/>
          <w:szCs w:val="24"/>
          <w:rtl/>
        </w:rPr>
        <w:t xml:space="preserve">ת עבודה </w:t>
      </w:r>
      <w:r>
        <w:rPr>
          <w:rFonts w:cs="David" w:hint="cs"/>
          <w:szCs w:val="24"/>
          <w:rtl/>
        </w:rPr>
        <w:t>שיפעלו ב-60 בתי ספר על יסודיים ממלכתיים</w:t>
      </w:r>
      <w:r w:rsidR="00CC5740">
        <w:rPr>
          <w:rFonts w:cs="David" w:hint="cs"/>
          <w:szCs w:val="24"/>
          <w:rtl/>
        </w:rPr>
        <w:t xml:space="preserve"> (ע"פ בחירת המשרד</w:t>
      </w:r>
      <w:r>
        <w:rPr>
          <w:rFonts w:cs="David" w:hint="cs"/>
          <w:szCs w:val="24"/>
          <w:rtl/>
        </w:rPr>
        <w:t xml:space="preserve">) </w:t>
      </w:r>
      <w:r>
        <w:rPr>
          <w:rFonts w:cs="David"/>
          <w:szCs w:val="24"/>
          <w:rtl/>
        </w:rPr>
        <w:t xml:space="preserve">להטמעת ערכים יהודיים ולחיזוק הזהות היהודית. </w:t>
      </w:r>
      <w:r>
        <w:rPr>
          <w:rFonts w:cs="David" w:hint="cs"/>
          <w:szCs w:val="24"/>
          <w:rtl/>
        </w:rPr>
        <w:t xml:space="preserve"> </w:t>
      </w:r>
      <w:r>
        <w:rPr>
          <w:rFonts w:cs="David"/>
          <w:szCs w:val="24"/>
          <w:rtl/>
        </w:rPr>
        <w:t>תכני</w:t>
      </w:r>
      <w:r>
        <w:rPr>
          <w:rFonts w:cs="David" w:hint="cs"/>
          <w:szCs w:val="24"/>
          <w:rtl/>
        </w:rPr>
        <w:t>ו</w:t>
      </w:r>
      <w:r>
        <w:rPr>
          <w:rFonts w:cs="David"/>
          <w:szCs w:val="24"/>
          <w:rtl/>
        </w:rPr>
        <w:t xml:space="preserve">ת העבודה </w:t>
      </w:r>
      <w:r>
        <w:rPr>
          <w:rFonts w:cs="David" w:hint="cs"/>
          <w:szCs w:val="24"/>
          <w:rtl/>
        </w:rPr>
        <w:t>יכללו:</w:t>
      </w:r>
    </w:p>
    <w:p w:rsidR="008838C1" w:rsidRDefault="008838C1" w:rsidP="008838C1">
      <w:pPr>
        <w:numPr>
          <w:ilvl w:val="1"/>
          <w:numId w:val="5"/>
        </w:numPr>
        <w:spacing w:line="360" w:lineRule="auto"/>
        <w:rPr>
          <w:rFonts w:cs="David"/>
          <w:szCs w:val="24"/>
          <w:rtl/>
        </w:rPr>
      </w:pPr>
      <w:r>
        <w:rPr>
          <w:rFonts w:cs="David"/>
          <w:szCs w:val="24"/>
          <w:rtl/>
        </w:rPr>
        <w:t xml:space="preserve">מערך של יחידות לימוד המיועדות לשיעורי תגבור בקבוצות קטנות. לכל </w:t>
      </w:r>
      <w:r>
        <w:rPr>
          <w:rFonts w:cs="David" w:hint="cs"/>
          <w:szCs w:val="24"/>
          <w:rtl/>
        </w:rPr>
        <w:t>קבוצה ימונה מדריך ו</w:t>
      </w:r>
      <w:r>
        <w:rPr>
          <w:rFonts w:cs="David"/>
          <w:szCs w:val="24"/>
          <w:rtl/>
        </w:rPr>
        <w:t>תוקצה 1 ש"ש בה יתפצלו התלמידים ל</w:t>
      </w:r>
      <w:r>
        <w:rPr>
          <w:rFonts w:cs="David" w:hint="cs"/>
          <w:szCs w:val="24"/>
          <w:rtl/>
        </w:rPr>
        <w:t>-</w:t>
      </w:r>
      <w:r>
        <w:rPr>
          <w:rFonts w:cs="David"/>
          <w:szCs w:val="24"/>
          <w:rtl/>
        </w:rPr>
        <w:t>2-3 קבוצות למידה</w:t>
      </w:r>
      <w:r>
        <w:rPr>
          <w:rFonts w:cs="David" w:hint="cs"/>
          <w:szCs w:val="24"/>
          <w:rtl/>
        </w:rPr>
        <w:t xml:space="preserve"> (בהתאם למספר התלמידים בכיתה)</w:t>
      </w:r>
      <w:r>
        <w:rPr>
          <w:rFonts w:cs="David"/>
          <w:szCs w:val="24"/>
          <w:rtl/>
        </w:rPr>
        <w:t xml:space="preserve"> כאשר הקבוצה תמנה לא פחות </w:t>
      </w:r>
      <w:r>
        <w:rPr>
          <w:rFonts w:cs="David" w:hint="cs"/>
          <w:szCs w:val="24"/>
          <w:rtl/>
        </w:rPr>
        <w:t>מ-8</w:t>
      </w:r>
      <w:r>
        <w:rPr>
          <w:rFonts w:cs="David"/>
          <w:szCs w:val="24"/>
          <w:rtl/>
        </w:rPr>
        <w:t xml:space="preserve"> תלמידים, ולא יותר </w:t>
      </w:r>
      <w:r>
        <w:rPr>
          <w:rFonts w:cs="David" w:hint="cs"/>
          <w:szCs w:val="24"/>
          <w:rtl/>
        </w:rPr>
        <w:t>מ-12</w:t>
      </w:r>
      <w:r>
        <w:rPr>
          <w:rFonts w:cs="David"/>
          <w:szCs w:val="24"/>
          <w:rtl/>
        </w:rPr>
        <w:t xml:space="preserve"> תלמידים למדריך. לכל קבוצה ימונה מדריך. שעה זו תהיה במסגרת שיעורי העשרה מעבר לשעות התקן המוקצות לבית הספר ע"י משרד החינוך ומבלי שהמוסד החינוכי יגיש בגינה בקשה לקבלת תקציב נוסף ממשרד החינוך בכל דרך שהיא לרבות במסגרת תגבור לימודי מדעי היהדות.</w:t>
      </w:r>
    </w:p>
    <w:p w:rsidR="008838C1" w:rsidRDefault="008838C1" w:rsidP="008838C1">
      <w:pPr>
        <w:numPr>
          <w:ilvl w:val="1"/>
          <w:numId w:val="5"/>
        </w:numPr>
        <w:spacing w:line="360" w:lineRule="auto"/>
        <w:rPr>
          <w:rFonts w:cs="David"/>
          <w:szCs w:val="24"/>
        </w:rPr>
      </w:pPr>
      <w:r>
        <w:rPr>
          <w:rFonts w:cs="David" w:hint="cs"/>
          <w:szCs w:val="24"/>
          <w:rtl/>
        </w:rPr>
        <w:t xml:space="preserve">פיתוח תכנים </w:t>
      </w:r>
      <w:r>
        <w:rPr>
          <w:rFonts w:cs="David"/>
          <w:szCs w:val="24"/>
          <w:rtl/>
        </w:rPr>
        <w:t>–</w:t>
      </w:r>
      <w:r>
        <w:rPr>
          <w:rFonts w:cs="David" w:hint="cs"/>
          <w:szCs w:val="24"/>
          <w:rtl/>
        </w:rPr>
        <w:t>פיתוח ועריכת 25 מערכי שיעור לפחות בהלימה לתכנית מקצוע תרבות ישראל  ומורשתו.</w:t>
      </w:r>
    </w:p>
    <w:p w:rsidR="008838C1" w:rsidRDefault="008838C1" w:rsidP="008838C1">
      <w:pPr>
        <w:numPr>
          <w:ilvl w:val="1"/>
          <w:numId w:val="5"/>
        </w:numPr>
        <w:spacing w:line="360" w:lineRule="auto"/>
        <w:rPr>
          <w:rFonts w:cs="David"/>
          <w:szCs w:val="24"/>
        </w:rPr>
      </w:pPr>
      <w:r w:rsidRPr="002F2C46">
        <w:rPr>
          <w:rFonts w:cs="David" w:hint="cs"/>
          <w:szCs w:val="24"/>
          <w:rtl/>
        </w:rPr>
        <w:t xml:space="preserve">הפקה של  </w:t>
      </w:r>
      <w:r>
        <w:rPr>
          <w:rFonts w:cs="David" w:hint="cs"/>
          <w:szCs w:val="24"/>
          <w:rtl/>
        </w:rPr>
        <w:t>30</w:t>
      </w:r>
      <w:r w:rsidRPr="002F2C46">
        <w:rPr>
          <w:rFonts w:cs="David" w:hint="cs"/>
          <w:szCs w:val="24"/>
          <w:rtl/>
        </w:rPr>
        <w:t xml:space="preserve"> אירועים לפחות, האירועים יערכו למורים, הורים ותלמידים בסימן מעגל השנה ויכללו סיורים, הצגות ומופעים מוסיקליים, ערבי לימוד ועוד. יערכו אירועים בסימן: חגי תשרי,  קבלת שבת,  חנוכה, סדר ט"ו בשבט, הפנינג פורים, סדר ליל פסח, יום ירושלים ועוד</w:t>
      </w:r>
      <w:r>
        <w:rPr>
          <w:rFonts w:cs="David" w:hint="cs"/>
          <w:szCs w:val="24"/>
          <w:rtl/>
        </w:rPr>
        <w:t>.</w:t>
      </w:r>
      <w:r w:rsidRPr="002F2C46">
        <w:rPr>
          <w:rFonts w:cs="David" w:hint="cs"/>
          <w:szCs w:val="24"/>
          <w:rtl/>
        </w:rPr>
        <w:t xml:space="preserve"> </w:t>
      </w:r>
    </w:p>
    <w:p w:rsidR="008838C1" w:rsidRPr="00CD052F" w:rsidRDefault="008838C1" w:rsidP="008838C1">
      <w:pPr>
        <w:numPr>
          <w:ilvl w:val="0"/>
          <w:numId w:val="1"/>
        </w:numPr>
        <w:spacing w:line="360" w:lineRule="auto"/>
        <w:rPr>
          <w:rFonts w:cs="David"/>
          <w:szCs w:val="24"/>
        </w:rPr>
      </w:pPr>
      <w:r w:rsidRPr="002F2C46">
        <w:rPr>
          <w:rFonts w:cs="David" w:hint="cs"/>
          <w:szCs w:val="24"/>
          <w:rtl/>
        </w:rPr>
        <w:t xml:space="preserve">בתי הספר </w:t>
      </w:r>
      <w:r>
        <w:rPr>
          <w:rFonts w:cs="David" w:hint="cs"/>
          <w:szCs w:val="24"/>
          <w:rtl/>
        </w:rPr>
        <w:t xml:space="preserve">בהם תפעל התכנית </w:t>
      </w:r>
      <w:r w:rsidRPr="00CD052F">
        <w:rPr>
          <w:rFonts w:cs="David" w:hint="cs"/>
          <w:szCs w:val="24"/>
          <w:rtl/>
        </w:rPr>
        <w:t>יבחרו עפ"י הקריטריונים הבאים, בית הספר נדרש לעמוד בלפחות 3 מתוך 5 קריטריונים:</w:t>
      </w:r>
    </w:p>
    <w:p w:rsidR="008838C1" w:rsidRDefault="008838C1" w:rsidP="008838C1">
      <w:pPr>
        <w:numPr>
          <w:ilvl w:val="0"/>
          <w:numId w:val="3"/>
        </w:numPr>
        <w:spacing w:line="360" w:lineRule="auto"/>
        <w:rPr>
          <w:rFonts w:cs="David"/>
          <w:szCs w:val="24"/>
        </w:rPr>
      </w:pPr>
      <w:r>
        <w:rPr>
          <w:rFonts w:cs="David" w:hint="cs"/>
          <w:szCs w:val="24"/>
          <w:rtl/>
        </w:rPr>
        <w:t>ביה"ס נמצא באזור עדיפות לאומית דרגה א' או ב'.</w:t>
      </w:r>
    </w:p>
    <w:p w:rsidR="008838C1" w:rsidRDefault="008838C1" w:rsidP="008838C1">
      <w:pPr>
        <w:numPr>
          <w:ilvl w:val="0"/>
          <w:numId w:val="3"/>
        </w:numPr>
        <w:spacing w:line="360" w:lineRule="auto"/>
        <w:rPr>
          <w:rFonts w:cs="David"/>
          <w:szCs w:val="24"/>
        </w:rPr>
      </w:pPr>
      <w:r>
        <w:rPr>
          <w:rFonts w:cs="David" w:hint="cs"/>
          <w:szCs w:val="24"/>
          <w:rtl/>
        </w:rPr>
        <w:t>אחוז זכאי הבגרות היישובי הוא מתחת ל-65 אחוזים.</w:t>
      </w:r>
    </w:p>
    <w:p w:rsidR="008838C1" w:rsidRDefault="008838C1" w:rsidP="008838C1">
      <w:pPr>
        <w:numPr>
          <w:ilvl w:val="0"/>
          <w:numId w:val="3"/>
        </w:numPr>
        <w:spacing w:line="360" w:lineRule="auto"/>
        <w:rPr>
          <w:rFonts w:cs="David"/>
          <w:szCs w:val="24"/>
        </w:rPr>
      </w:pPr>
      <w:r>
        <w:rPr>
          <w:rFonts w:cs="David" w:hint="cs"/>
          <w:szCs w:val="24"/>
          <w:rtl/>
        </w:rPr>
        <w:t>בבית הספר 25% תלמידים עולים לפחות.</w:t>
      </w:r>
    </w:p>
    <w:p w:rsidR="008838C1" w:rsidRDefault="008838C1" w:rsidP="008838C1">
      <w:pPr>
        <w:numPr>
          <w:ilvl w:val="0"/>
          <w:numId w:val="3"/>
        </w:numPr>
        <w:spacing w:line="360" w:lineRule="auto"/>
        <w:rPr>
          <w:rFonts w:cs="David"/>
          <w:szCs w:val="24"/>
        </w:rPr>
      </w:pPr>
      <w:r>
        <w:rPr>
          <w:rFonts w:cs="David" w:hint="cs"/>
          <w:szCs w:val="24"/>
          <w:rtl/>
        </w:rPr>
        <w:t>בבית הספר יש 3 כיתות בשכבה לפחות.</w:t>
      </w:r>
    </w:p>
    <w:p w:rsidR="008838C1" w:rsidRPr="00D77F2C" w:rsidRDefault="008838C1" w:rsidP="008838C1">
      <w:pPr>
        <w:numPr>
          <w:ilvl w:val="0"/>
          <w:numId w:val="3"/>
        </w:numPr>
        <w:spacing w:line="360" w:lineRule="auto"/>
        <w:rPr>
          <w:rFonts w:cs="David"/>
          <w:szCs w:val="24"/>
        </w:rPr>
      </w:pPr>
      <w:r>
        <w:rPr>
          <w:rFonts w:cs="David" w:hint="cs"/>
          <w:szCs w:val="24"/>
          <w:rtl/>
        </w:rPr>
        <w:t>בבית הספר לא פועלות תכניות נוספות בתחום.</w:t>
      </w:r>
    </w:p>
    <w:p w:rsidR="008838C1" w:rsidRDefault="008838C1" w:rsidP="008838C1">
      <w:pPr>
        <w:numPr>
          <w:ilvl w:val="0"/>
          <w:numId w:val="1"/>
        </w:numPr>
        <w:spacing w:line="360" w:lineRule="auto"/>
        <w:rPr>
          <w:rFonts w:cs="David"/>
          <w:szCs w:val="24"/>
        </w:rPr>
      </w:pPr>
      <w:r>
        <w:rPr>
          <w:rFonts w:cs="David" w:hint="cs"/>
          <w:szCs w:val="24"/>
          <w:rtl/>
        </w:rPr>
        <w:t>התכנית תכלול פעילויות מיוחדות לתלמידים עולים ב-22 בתי ספר לפחות בשיתוף פעולה עם  משרד הקליטה.</w:t>
      </w:r>
    </w:p>
    <w:p w:rsidR="008838C1" w:rsidRDefault="008838C1" w:rsidP="008838C1">
      <w:pPr>
        <w:numPr>
          <w:ilvl w:val="0"/>
          <w:numId w:val="1"/>
        </w:numPr>
        <w:spacing w:line="360" w:lineRule="auto"/>
        <w:rPr>
          <w:rFonts w:cs="David"/>
          <w:szCs w:val="24"/>
        </w:rPr>
      </w:pPr>
      <w:r>
        <w:rPr>
          <w:rFonts w:cs="David"/>
          <w:szCs w:val="24"/>
          <w:rtl/>
        </w:rPr>
        <w:t>כל המדריכים יהיו בעלי ניסיון בהדרכה ובעבודה בלתי פורמאלית ובזיקה לתחום היהדות.</w:t>
      </w:r>
    </w:p>
    <w:p w:rsidR="008838C1" w:rsidRDefault="008838C1" w:rsidP="008838C1">
      <w:pPr>
        <w:numPr>
          <w:ilvl w:val="0"/>
          <w:numId w:val="1"/>
        </w:numPr>
        <w:spacing w:line="360" w:lineRule="auto"/>
        <w:rPr>
          <w:rFonts w:cs="David"/>
          <w:szCs w:val="24"/>
        </w:rPr>
      </w:pPr>
      <w:r>
        <w:rPr>
          <w:rFonts w:cs="David"/>
          <w:szCs w:val="24"/>
          <w:rtl/>
        </w:rPr>
        <w:t xml:space="preserve">הגוף יקיים </w:t>
      </w:r>
      <w:r>
        <w:rPr>
          <w:rFonts w:cs="David" w:hint="cs"/>
          <w:szCs w:val="24"/>
          <w:rtl/>
        </w:rPr>
        <w:t>לפחות 70</w:t>
      </w:r>
      <w:r>
        <w:rPr>
          <w:rFonts w:cs="David"/>
          <w:szCs w:val="24"/>
          <w:rtl/>
        </w:rPr>
        <w:t xml:space="preserve"> שעות השתלמות שנתיות להעשרה ולהתמקצעות של צוות המדריכים.</w:t>
      </w:r>
    </w:p>
    <w:p w:rsidR="008838C1" w:rsidRDefault="008838C1" w:rsidP="008838C1">
      <w:pPr>
        <w:numPr>
          <w:ilvl w:val="0"/>
          <w:numId w:val="1"/>
        </w:numPr>
        <w:spacing w:line="360" w:lineRule="auto"/>
        <w:rPr>
          <w:rFonts w:cs="David"/>
          <w:szCs w:val="24"/>
        </w:rPr>
      </w:pPr>
      <w:r>
        <w:rPr>
          <w:rFonts w:cs="David"/>
          <w:szCs w:val="24"/>
          <w:rtl/>
        </w:rPr>
        <w:t>הגוף יתחייב לביצוע תוכנית הערכה אשר תבדוק את אפקטיביות ההתערבות בכל אחד מבתי הספר שבתוכנית, ואת יעילות התוכנית ברמה מערכתית. תוכנית ההערכה תוצג בפני נציגי משרד החינוך.</w:t>
      </w:r>
    </w:p>
    <w:p w:rsidR="008838C1" w:rsidRDefault="008838C1" w:rsidP="008838C1">
      <w:pPr>
        <w:spacing w:line="360" w:lineRule="auto"/>
        <w:ind w:left="720"/>
        <w:rPr>
          <w:rFonts w:cs="David"/>
          <w:szCs w:val="24"/>
          <w:rtl/>
        </w:rPr>
      </w:pPr>
    </w:p>
    <w:p w:rsidR="008838C1" w:rsidRPr="00351D38" w:rsidRDefault="008838C1" w:rsidP="008838C1">
      <w:pPr>
        <w:spacing w:line="360" w:lineRule="auto"/>
        <w:rPr>
          <w:rFonts w:cs="David"/>
          <w:szCs w:val="24"/>
          <w:rtl/>
        </w:rPr>
      </w:pPr>
    </w:p>
    <w:p w:rsidR="008838C1" w:rsidRDefault="008838C1" w:rsidP="008838C1">
      <w:pPr>
        <w:spacing w:line="360" w:lineRule="auto"/>
        <w:rPr>
          <w:rFonts w:cs="David"/>
          <w:b/>
          <w:bCs/>
          <w:szCs w:val="24"/>
          <w:rtl/>
        </w:rPr>
      </w:pPr>
      <w:r>
        <w:rPr>
          <w:rFonts w:cs="David" w:hint="cs"/>
          <w:b/>
          <w:bCs/>
          <w:szCs w:val="24"/>
          <w:rtl/>
        </w:rPr>
        <w:t>אם תתקבלנה הצעות נוספות המשרד יפעל באופן הבא:</w:t>
      </w:r>
    </w:p>
    <w:p w:rsidR="008838C1" w:rsidRPr="00C36CFD" w:rsidRDefault="008838C1" w:rsidP="008838C1">
      <w:pPr>
        <w:spacing w:line="360" w:lineRule="auto"/>
        <w:rPr>
          <w:rFonts w:cs="David"/>
          <w:szCs w:val="24"/>
          <w:rtl/>
        </w:rPr>
      </w:pPr>
      <w:r w:rsidRPr="00C36CFD">
        <w:rPr>
          <w:rFonts w:cs="David" w:hint="cs"/>
          <w:szCs w:val="24"/>
          <w:rtl/>
        </w:rPr>
        <w:t>ככל שיהיה המציע אשר יגיש הצעה לביצוע תוכנית שתעמוד בכל הדרישות האמורות לעיל, בהיקף ובכמויות גדולות מהמפורט לעיל, המשרד ישקול להתקשר עמו.</w:t>
      </w:r>
    </w:p>
    <w:p w:rsidR="008838C1" w:rsidRDefault="008838C1" w:rsidP="008838C1">
      <w:pPr>
        <w:spacing w:line="360" w:lineRule="auto"/>
        <w:rPr>
          <w:rFonts w:cs="David"/>
          <w:szCs w:val="24"/>
          <w:rtl/>
        </w:rPr>
      </w:pPr>
      <w:r w:rsidRPr="00C36CFD">
        <w:rPr>
          <w:rFonts w:cs="David" w:hint="cs"/>
          <w:szCs w:val="24"/>
          <w:rtl/>
        </w:rPr>
        <w:t xml:space="preserve">ככל שלא תוגש הצעה כאמור, המשרד יתקשר עם עמותת אורות </w:t>
      </w:r>
      <w:r w:rsidRPr="00C36CFD">
        <w:rPr>
          <w:rFonts w:cs="David"/>
          <w:szCs w:val="24"/>
          <w:rtl/>
        </w:rPr>
        <w:t>–</w:t>
      </w:r>
      <w:r>
        <w:rPr>
          <w:rFonts w:cs="David" w:hint="cs"/>
          <w:szCs w:val="24"/>
          <w:rtl/>
        </w:rPr>
        <w:t xml:space="preserve"> ערכים תורה ומסורת לצורך ביצוע תכניות " רוח יהודית" ו"כחול ולבן" </w:t>
      </w:r>
    </w:p>
    <w:p w:rsidR="008838C1" w:rsidRDefault="008838C1" w:rsidP="008838C1">
      <w:pPr>
        <w:spacing w:line="360" w:lineRule="auto"/>
        <w:rPr>
          <w:rFonts w:cs="David"/>
          <w:szCs w:val="24"/>
          <w:rtl/>
        </w:rPr>
      </w:pPr>
    </w:p>
    <w:p w:rsidR="008838C1" w:rsidRDefault="008838C1" w:rsidP="008838C1">
      <w:pPr>
        <w:spacing w:line="360" w:lineRule="auto"/>
        <w:rPr>
          <w:rFonts w:cs="David"/>
          <w:szCs w:val="24"/>
          <w:rtl/>
        </w:rPr>
      </w:pPr>
    </w:p>
    <w:sectPr w:rsidR="008838C1"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0C18" w:rsidRDefault="00330C18">
      <w:r>
        <w:separator/>
      </w:r>
    </w:p>
  </w:endnote>
  <w:endnote w:type="continuationSeparator" w:id="0">
    <w:p w:rsidR="00330C18" w:rsidRDefault="00330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330C18"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0C18" w:rsidRDefault="00330C18">
      <w:r>
        <w:separator/>
      </w:r>
    </w:p>
  </w:footnote>
  <w:footnote w:type="continuationSeparator" w:id="0">
    <w:p w:rsidR="00330C18" w:rsidRDefault="00330C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330C1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56AB3"/>
    <w:multiLevelType w:val="hybridMultilevel"/>
    <w:tmpl w:val="22DCC9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A2C715B"/>
    <w:multiLevelType w:val="hybridMultilevel"/>
    <w:tmpl w:val="E7148FD0"/>
    <w:lvl w:ilvl="0" w:tplc="008C71EE">
      <w:start w:val="1"/>
      <w:numFmt w:val="decimal"/>
      <w:lvlText w:val="%1."/>
      <w:lvlJc w:val="left"/>
      <w:pPr>
        <w:tabs>
          <w:tab w:val="num" w:pos="1440"/>
        </w:tabs>
        <w:ind w:left="144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EF3A8D"/>
    <w:multiLevelType w:val="hybridMultilevel"/>
    <w:tmpl w:val="884EBE56"/>
    <w:lvl w:ilvl="0" w:tplc="0409000F">
      <w:start w:val="1"/>
      <w:numFmt w:val="decimal"/>
      <w:lvlText w:val="%1."/>
      <w:lvlJc w:val="left"/>
      <w:pPr>
        <w:tabs>
          <w:tab w:val="num" w:pos="720"/>
        </w:tabs>
        <w:ind w:left="720" w:hanging="360"/>
      </w:pPr>
      <w:rPr>
        <w:rFonts w:cs="Times New Roman" w:hint="default"/>
        <w:color w:val="auto"/>
      </w:rPr>
    </w:lvl>
    <w:lvl w:ilvl="1" w:tplc="04090001">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58C2940"/>
    <w:multiLevelType w:val="hybridMultilevel"/>
    <w:tmpl w:val="2362EB4E"/>
    <w:lvl w:ilvl="0" w:tplc="0409000F">
      <w:start w:val="1"/>
      <w:numFmt w:val="decimal"/>
      <w:lvlText w:val="%1."/>
      <w:lvlJc w:val="left"/>
      <w:pPr>
        <w:tabs>
          <w:tab w:val="num" w:pos="720"/>
        </w:tabs>
        <w:ind w:left="720" w:hanging="360"/>
      </w:pPr>
      <w:rPr>
        <w:rFonts w:hint="default"/>
        <w:color w:val="auto"/>
      </w:rPr>
    </w:lvl>
    <w:lvl w:ilvl="1" w:tplc="0409000F">
      <w:start w:val="1"/>
      <w:numFmt w:val="decimal"/>
      <w:lvlText w:val="%2."/>
      <w:lvlJc w:val="left"/>
      <w:pPr>
        <w:tabs>
          <w:tab w:val="num" w:pos="1440"/>
        </w:tabs>
        <w:ind w:left="1440" w:hanging="360"/>
      </w:pPr>
      <w:rPr>
        <w:rFonts w:cs="Times New Roman"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D1A78A9"/>
    <w:multiLevelType w:val="hybridMultilevel"/>
    <w:tmpl w:val="A706341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42130D3B"/>
    <w:multiLevelType w:val="hybridMultilevel"/>
    <w:tmpl w:val="68727742"/>
    <w:lvl w:ilvl="0" w:tplc="732E111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0184760"/>
    <w:multiLevelType w:val="hybridMultilevel"/>
    <w:tmpl w:val="ECE4950A"/>
    <w:lvl w:ilvl="0" w:tplc="732E1118">
      <w:start w:val="1"/>
      <w:numFmt w:val="bullet"/>
      <w:lvlText w:val=""/>
      <w:lvlJc w:val="left"/>
      <w:pPr>
        <w:tabs>
          <w:tab w:val="num" w:pos="720"/>
        </w:tabs>
        <w:ind w:left="720" w:hanging="360"/>
      </w:pPr>
      <w:rPr>
        <w:rFonts w:ascii="Symbol" w:hAnsi="Symbol" w:hint="default"/>
        <w:color w:val="auto"/>
      </w:rPr>
    </w:lvl>
    <w:lvl w:ilvl="1" w:tplc="04090001">
      <w:start w:val="1"/>
      <w:numFmt w:val="bullet"/>
      <w:lvlText w:val=""/>
      <w:lvlJc w:val="left"/>
      <w:pPr>
        <w:tabs>
          <w:tab w:val="num" w:pos="1352"/>
        </w:tabs>
        <w:ind w:left="1352"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6"/>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8C1"/>
    <w:rsid w:val="0019524D"/>
    <w:rsid w:val="00320B6A"/>
    <w:rsid w:val="00330C18"/>
    <w:rsid w:val="005561FB"/>
    <w:rsid w:val="0063656B"/>
    <w:rsid w:val="008838C1"/>
    <w:rsid w:val="00A11799"/>
    <w:rsid w:val="00B3564D"/>
    <w:rsid w:val="00CC5740"/>
    <w:rsid w:val="00D71F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8C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8838C1"/>
    <w:pPr>
      <w:tabs>
        <w:tab w:val="center" w:pos="4153"/>
        <w:tab w:val="right" w:pos="8306"/>
      </w:tabs>
    </w:pPr>
  </w:style>
  <w:style w:type="character" w:customStyle="1" w:styleId="a4">
    <w:name w:val="כותרת עליונה תו"/>
    <w:basedOn w:val="a0"/>
    <w:link w:val="a3"/>
    <w:rsid w:val="008838C1"/>
    <w:rPr>
      <w:rFonts w:ascii="Times New Roman" w:eastAsia="Times New Roman" w:hAnsi="Times New Roman" w:cs="Arial"/>
      <w:sz w:val="24"/>
    </w:rPr>
  </w:style>
  <w:style w:type="paragraph" w:styleId="a5">
    <w:name w:val="footer"/>
    <w:basedOn w:val="a"/>
    <w:link w:val="a6"/>
    <w:rsid w:val="008838C1"/>
    <w:pPr>
      <w:tabs>
        <w:tab w:val="center" w:pos="4153"/>
        <w:tab w:val="right" w:pos="8306"/>
      </w:tabs>
    </w:pPr>
  </w:style>
  <w:style w:type="character" w:customStyle="1" w:styleId="a6">
    <w:name w:val="כותרת תחתונה תו"/>
    <w:basedOn w:val="a0"/>
    <w:link w:val="a5"/>
    <w:rsid w:val="008838C1"/>
    <w:rPr>
      <w:rFonts w:ascii="Times New Roman" w:eastAsia="Times New Roman" w:hAnsi="Times New Roman" w:cs="Arial"/>
      <w:sz w:val="24"/>
    </w:rPr>
  </w:style>
  <w:style w:type="paragraph" w:styleId="a7">
    <w:name w:val="List Paragraph"/>
    <w:basedOn w:val="a"/>
    <w:uiPriority w:val="34"/>
    <w:qFormat/>
    <w:rsid w:val="008838C1"/>
    <w:pPr>
      <w:spacing w:after="200" w:line="276" w:lineRule="auto"/>
      <w:ind w:left="720"/>
      <w:contextualSpacing/>
    </w:pPr>
    <w:rPr>
      <w:rFonts w:ascii="Calibri" w:eastAsia="Calibri" w:hAnsi="Calibri"/>
      <w:sz w:val="22"/>
    </w:rPr>
  </w:style>
  <w:style w:type="paragraph" w:styleId="a8">
    <w:name w:val="Balloon Text"/>
    <w:basedOn w:val="a"/>
    <w:link w:val="a9"/>
    <w:uiPriority w:val="99"/>
    <w:semiHidden/>
    <w:unhideWhenUsed/>
    <w:rsid w:val="008838C1"/>
    <w:rPr>
      <w:rFonts w:ascii="Tahoma" w:hAnsi="Tahoma" w:cs="Tahoma"/>
      <w:sz w:val="16"/>
      <w:szCs w:val="16"/>
    </w:rPr>
  </w:style>
  <w:style w:type="character" w:customStyle="1" w:styleId="a9">
    <w:name w:val="טקסט בלונים תו"/>
    <w:basedOn w:val="a0"/>
    <w:link w:val="a8"/>
    <w:uiPriority w:val="99"/>
    <w:semiHidden/>
    <w:rsid w:val="008838C1"/>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8C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8838C1"/>
    <w:pPr>
      <w:tabs>
        <w:tab w:val="center" w:pos="4153"/>
        <w:tab w:val="right" w:pos="8306"/>
      </w:tabs>
    </w:pPr>
  </w:style>
  <w:style w:type="character" w:customStyle="1" w:styleId="a4">
    <w:name w:val="כותרת עליונה תו"/>
    <w:basedOn w:val="a0"/>
    <w:link w:val="a3"/>
    <w:rsid w:val="008838C1"/>
    <w:rPr>
      <w:rFonts w:ascii="Times New Roman" w:eastAsia="Times New Roman" w:hAnsi="Times New Roman" w:cs="Arial"/>
      <w:sz w:val="24"/>
    </w:rPr>
  </w:style>
  <w:style w:type="paragraph" w:styleId="a5">
    <w:name w:val="footer"/>
    <w:basedOn w:val="a"/>
    <w:link w:val="a6"/>
    <w:rsid w:val="008838C1"/>
    <w:pPr>
      <w:tabs>
        <w:tab w:val="center" w:pos="4153"/>
        <w:tab w:val="right" w:pos="8306"/>
      </w:tabs>
    </w:pPr>
  </w:style>
  <w:style w:type="character" w:customStyle="1" w:styleId="a6">
    <w:name w:val="כותרת תחתונה תו"/>
    <w:basedOn w:val="a0"/>
    <w:link w:val="a5"/>
    <w:rsid w:val="008838C1"/>
    <w:rPr>
      <w:rFonts w:ascii="Times New Roman" w:eastAsia="Times New Roman" w:hAnsi="Times New Roman" w:cs="Arial"/>
      <w:sz w:val="24"/>
    </w:rPr>
  </w:style>
  <w:style w:type="paragraph" w:styleId="a7">
    <w:name w:val="List Paragraph"/>
    <w:basedOn w:val="a"/>
    <w:uiPriority w:val="34"/>
    <w:qFormat/>
    <w:rsid w:val="008838C1"/>
    <w:pPr>
      <w:spacing w:after="200" w:line="276" w:lineRule="auto"/>
      <w:ind w:left="720"/>
      <w:contextualSpacing/>
    </w:pPr>
    <w:rPr>
      <w:rFonts w:ascii="Calibri" w:eastAsia="Calibri" w:hAnsi="Calibri"/>
      <w:sz w:val="22"/>
    </w:rPr>
  </w:style>
  <w:style w:type="paragraph" w:styleId="a8">
    <w:name w:val="Balloon Text"/>
    <w:basedOn w:val="a"/>
    <w:link w:val="a9"/>
    <w:uiPriority w:val="99"/>
    <w:semiHidden/>
    <w:unhideWhenUsed/>
    <w:rsid w:val="008838C1"/>
    <w:rPr>
      <w:rFonts w:ascii="Tahoma" w:hAnsi="Tahoma" w:cs="Tahoma"/>
      <w:sz w:val="16"/>
      <w:szCs w:val="16"/>
    </w:rPr>
  </w:style>
  <w:style w:type="character" w:customStyle="1" w:styleId="a9">
    <w:name w:val="טקסט בלונים תו"/>
    <w:basedOn w:val="a0"/>
    <w:link w:val="a8"/>
    <w:uiPriority w:val="99"/>
    <w:semiHidden/>
    <w:rsid w:val="008838C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966</Words>
  <Characters>4834</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5789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beni-jewish</dc:creator>
  <cp:lastModifiedBy>גלית דוד</cp:lastModifiedBy>
  <cp:revision>2</cp:revision>
  <dcterms:created xsi:type="dcterms:W3CDTF">2015-12-09T10:22:00Z</dcterms:created>
  <dcterms:modified xsi:type="dcterms:W3CDTF">2015-12-09T10:22:00Z</dcterms:modified>
</cp:coreProperties>
</file>